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CF" w:rsidRPr="00B104E0" w:rsidRDefault="00F11292">
      <w:pPr>
        <w:jc w:val="center"/>
        <w:rPr>
          <w:rFonts w:ascii="Comic Sans MS" w:hAnsi="Comic Sans MS"/>
        </w:rPr>
      </w:pPr>
      <w:bookmarkStart w:id="0" w:name="_GoBack"/>
      <w:bookmarkEnd w:id="0"/>
      <w:r>
        <w:rPr>
          <w:rFonts w:ascii="Comic Sans MS" w:hAnsi="Comic Sans MS"/>
          <w:noProof/>
          <w:lang w:eastAsia="en-GB"/>
        </w:rPr>
        <w:drawing>
          <wp:inline distT="0" distB="0" distL="0" distR="0">
            <wp:extent cx="2520950" cy="692150"/>
            <wp:effectExtent l="19050" t="0" r="0" b="0"/>
            <wp:docPr id="1" name="Picture 1" descr="NEW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NITY LOGO"/>
                    <pic:cNvPicPr>
                      <a:picLocks noChangeAspect="1" noChangeArrowheads="1"/>
                    </pic:cNvPicPr>
                  </pic:nvPicPr>
                  <pic:blipFill>
                    <a:blip r:embed="rId12" cstate="print"/>
                    <a:srcRect/>
                    <a:stretch>
                      <a:fillRect/>
                    </a:stretch>
                  </pic:blipFill>
                  <pic:spPr bwMode="auto">
                    <a:xfrm>
                      <a:off x="0" y="0"/>
                      <a:ext cx="2520950" cy="692150"/>
                    </a:xfrm>
                    <a:prstGeom prst="rect">
                      <a:avLst/>
                    </a:prstGeom>
                    <a:noFill/>
                    <a:ln w="9525">
                      <a:noFill/>
                      <a:miter lim="800000"/>
                      <a:headEnd/>
                      <a:tailEnd/>
                    </a:ln>
                  </pic:spPr>
                </pic:pic>
              </a:graphicData>
            </a:graphic>
          </wp:inline>
        </w:drawing>
      </w:r>
    </w:p>
    <w:p w:rsidR="00E31CCF" w:rsidRPr="00B104E0" w:rsidRDefault="00E31CCF">
      <w:pPr>
        <w:jc w:val="center"/>
        <w:rPr>
          <w:rFonts w:ascii="Comic Sans MS" w:hAnsi="Comic Sans MS"/>
        </w:rPr>
      </w:pPr>
    </w:p>
    <w:p w:rsidR="00E31CCF" w:rsidRPr="006A18BD" w:rsidRDefault="00E31CCF">
      <w:pPr>
        <w:jc w:val="center"/>
        <w:rPr>
          <w:rFonts w:ascii="Tahoma" w:hAnsi="Tahoma" w:cs="Tahoma"/>
          <w:szCs w:val="24"/>
        </w:rPr>
      </w:pPr>
    </w:p>
    <w:p w:rsidR="00E31CCF" w:rsidRPr="003175F0" w:rsidRDefault="006A18BD" w:rsidP="00750558">
      <w:pPr>
        <w:pStyle w:val="Heading1"/>
        <w:rPr>
          <w:rFonts w:cs="Tahoma"/>
          <w:szCs w:val="24"/>
          <w:u w:val="single"/>
        </w:rPr>
      </w:pPr>
      <w:r>
        <w:rPr>
          <w:rFonts w:cs="Tahoma"/>
          <w:szCs w:val="24"/>
          <w:u w:val="single"/>
        </w:rPr>
        <w:t>POLICY FOR SAFE USE OF SHARPS, NEEDLE</w:t>
      </w:r>
      <w:r w:rsidR="00C01981" w:rsidRPr="006A18BD">
        <w:rPr>
          <w:rFonts w:cs="Tahoma"/>
          <w:szCs w:val="24"/>
          <w:u w:val="single"/>
        </w:rPr>
        <w:t xml:space="preserve"> </w:t>
      </w:r>
      <w:r w:rsidR="00E31CCF" w:rsidRPr="006A18BD">
        <w:rPr>
          <w:rFonts w:cs="Tahoma"/>
          <w:szCs w:val="24"/>
          <w:u w:val="single"/>
        </w:rPr>
        <w:t xml:space="preserve">STICK </w:t>
      </w:r>
      <w:r>
        <w:rPr>
          <w:rFonts w:cs="Tahoma"/>
          <w:szCs w:val="24"/>
          <w:u w:val="single"/>
        </w:rPr>
        <w:t xml:space="preserve">INJURY </w:t>
      </w:r>
      <w:r w:rsidR="00750558" w:rsidRPr="006A18BD">
        <w:rPr>
          <w:rFonts w:cs="Tahoma"/>
          <w:szCs w:val="24"/>
          <w:u w:val="single"/>
        </w:rPr>
        <w:t>OR BODY FLUID CONTAMINATION</w:t>
      </w:r>
    </w:p>
    <w:p w:rsidR="00E31CCF" w:rsidRPr="006A18BD" w:rsidRDefault="00E31CCF">
      <w:pPr>
        <w:rPr>
          <w:rFonts w:ascii="Tahoma" w:hAnsi="Tahoma" w:cs="Tahoma"/>
          <w:szCs w:val="24"/>
          <w:u w:val="single"/>
        </w:rPr>
      </w:pPr>
    </w:p>
    <w:p w:rsidR="00E31CCF" w:rsidRPr="006A18BD" w:rsidRDefault="00E31CCF">
      <w:pPr>
        <w:rPr>
          <w:rFonts w:ascii="Tahoma" w:hAnsi="Tahoma" w:cs="Tahoma"/>
          <w:szCs w:val="24"/>
        </w:rPr>
      </w:pPr>
    </w:p>
    <w:p w:rsidR="00E31CCF" w:rsidRPr="006A18BD" w:rsidRDefault="00E31CCF" w:rsidP="002C635F">
      <w:pPr>
        <w:pStyle w:val="Heading1"/>
        <w:jc w:val="left"/>
      </w:pPr>
      <w:r w:rsidRPr="002C635F">
        <w:rPr>
          <w:u w:val="single"/>
        </w:rPr>
        <w:t>POLICY STATEMENT</w:t>
      </w:r>
    </w:p>
    <w:p w:rsidR="00E31CCF" w:rsidRPr="006A18BD" w:rsidRDefault="00E31CCF">
      <w:pPr>
        <w:rPr>
          <w:rFonts w:ascii="Tahoma" w:hAnsi="Tahoma" w:cs="Tahoma"/>
          <w:szCs w:val="24"/>
        </w:rPr>
      </w:pPr>
    </w:p>
    <w:p w:rsidR="00E31CCF" w:rsidRPr="006A18BD" w:rsidRDefault="00E31CCF" w:rsidP="002C635F">
      <w:pPr>
        <w:spacing w:line="276" w:lineRule="auto"/>
        <w:rPr>
          <w:rFonts w:ascii="Tahoma" w:hAnsi="Tahoma" w:cs="Tahoma"/>
          <w:szCs w:val="24"/>
        </w:rPr>
      </w:pPr>
      <w:r w:rsidRPr="006A18BD">
        <w:rPr>
          <w:rFonts w:ascii="Tahoma" w:hAnsi="Tahoma" w:cs="Tahoma"/>
          <w:szCs w:val="24"/>
        </w:rPr>
        <w:t>Trinity is committed to the safety of all staff and patients.  If an injury occurs due to</w:t>
      </w:r>
      <w:r w:rsidR="00255B0F">
        <w:rPr>
          <w:rFonts w:ascii="Tahoma" w:hAnsi="Tahoma" w:cs="Tahoma"/>
          <w:szCs w:val="24"/>
        </w:rPr>
        <w:t xml:space="preserve"> a</w:t>
      </w:r>
      <w:r w:rsidRPr="006A18BD">
        <w:rPr>
          <w:rFonts w:ascii="Tahoma" w:hAnsi="Tahoma" w:cs="Tahoma"/>
          <w:szCs w:val="24"/>
        </w:rPr>
        <w:t xml:space="preserve"> needle stick</w:t>
      </w:r>
      <w:r w:rsidR="00555AF8" w:rsidRPr="006A18BD">
        <w:rPr>
          <w:rFonts w:ascii="Tahoma" w:hAnsi="Tahoma" w:cs="Tahoma"/>
          <w:szCs w:val="24"/>
        </w:rPr>
        <w:t xml:space="preserve"> </w:t>
      </w:r>
      <w:r w:rsidR="00771AF8" w:rsidRPr="006A18BD">
        <w:rPr>
          <w:rFonts w:ascii="Tahoma" w:hAnsi="Tahoma" w:cs="Tahoma"/>
          <w:szCs w:val="24"/>
        </w:rPr>
        <w:t xml:space="preserve">injury </w:t>
      </w:r>
      <w:r w:rsidR="00555AF8" w:rsidRPr="006A18BD">
        <w:rPr>
          <w:rFonts w:ascii="Tahoma" w:hAnsi="Tahoma" w:cs="Tahoma"/>
          <w:szCs w:val="24"/>
        </w:rPr>
        <w:t>or contamination from body fluids</w:t>
      </w:r>
      <w:r w:rsidRPr="006A18BD">
        <w:rPr>
          <w:rFonts w:ascii="Tahoma" w:hAnsi="Tahoma" w:cs="Tahoma"/>
          <w:szCs w:val="24"/>
        </w:rPr>
        <w:t>, swift action following</w:t>
      </w:r>
      <w:r w:rsidR="00255B0F">
        <w:rPr>
          <w:rFonts w:ascii="Tahoma" w:hAnsi="Tahoma" w:cs="Tahoma"/>
          <w:szCs w:val="24"/>
        </w:rPr>
        <w:t xml:space="preserve"> the</w:t>
      </w:r>
      <w:r w:rsidRPr="006A18BD">
        <w:rPr>
          <w:rFonts w:ascii="Tahoma" w:hAnsi="Tahoma" w:cs="Tahoma"/>
          <w:szCs w:val="24"/>
        </w:rPr>
        <w:t xml:space="preserve"> correct procedure is essential.  We work closely with </w:t>
      </w:r>
      <w:r w:rsidR="00771AF8" w:rsidRPr="006A18BD">
        <w:rPr>
          <w:rFonts w:ascii="Tahoma" w:hAnsi="Tahoma" w:cs="Tahoma"/>
          <w:szCs w:val="24"/>
        </w:rPr>
        <w:t xml:space="preserve">the </w:t>
      </w:r>
      <w:r w:rsidRPr="006A18BD">
        <w:rPr>
          <w:rFonts w:ascii="Tahoma" w:hAnsi="Tahoma" w:cs="Tahoma"/>
          <w:szCs w:val="24"/>
        </w:rPr>
        <w:t>Occupational Health Department.</w:t>
      </w:r>
    </w:p>
    <w:p w:rsidR="00E31CCF" w:rsidRPr="006A18BD" w:rsidRDefault="00E31CCF" w:rsidP="002C635F">
      <w:pPr>
        <w:spacing w:line="276" w:lineRule="auto"/>
        <w:rPr>
          <w:rFonts w:ascii="Tahoma" w:hAnsi="Tahoma" w:cs="Tahoma"/>
          <w:szCs w:val="24"/>
        </w:rPr>
      </w:pPr>
    </w:p>
    <w:p w:rsidR="00E31CCF" w:rsidRPr="006A18BD" w:rsidRDefault="00E31CCF">
      <w:pPr>
        <w:rPr>
          <w:rFonts w:ascii="Tahoma" w:hAnsi="Tahoma" w:cs="Tahoma"/>
          <w:szCs w:val="24"/>
        </w:rPr>
      </w:pPr>
    </w:p>
    <w:p w:rsidR="00E31CCF" w:rsidRPr="006A18BD" w:rsidRDefault="00E31CCF" w:rsidP="002C635F">
      <w:pPr>
        <w:pStyle w:val="Heading1"/>
        <w:jc w:val="left"/>
      </w:pPr>
      <w:r w:rsidRPr="002C635F">
        <w:rPr>
          <w:u w:val="single"/>
        </w:rPr>
        <w:t>RELATED POLICIES / PROCEDURES</w:t>
      </w:r>
    </w:p>
    <w:p w:rsidR="00555AF8" w:rsidRPr="006A18BD" w:rsidRDefault="00555AF8" w:rsidP="00555AF8">
      <w:pPr>
        <w:rPr>
          <w:rFonts w:ascii="Tahoma" w:hAnsi="Tahoma" w:cs="Tahoma"/>
          <w:szCs w:val="24"/>
        </w:rPr>
      </w:pPr>
    </w:p>
    <w:p w:rsidR="00361A65" w:rsidRDefault="00361A65" w:rsidP="00555AF8">
      <w:pPr>
        <w:rPr>
          <w:rFonts w:ascii="Tahoma" w:hAnsi="Tahoma" w:cs="Tahoma"/>
          <w:szCs w:val="24"/>
        </w:rPr>
      </w:pPr>
      <w:r>
        <w:rPr>
          <w:rFonts w:ascii="Tahoma" w:hAnsi="Tahoma" w:cs="Tahoma"/>
          <w:szCs w:val="24"/>
        </w:rPr>
        <w:t>E08</w:t>
      </w:r>
      <w:r>
        <w:rPr>
          <w:rFonts w:ascii="Tahoma" w:hAnsi="Tahoma" w:cs="Tahoma"/>
          <w:szCs w:val="24"/>
        </w:rPr>
        <w:tab/>
        <w:t xml:space="preserve">Near misses, incidents and serious untoward incident policy and procedure </w:t>
      </w:r>
      <w:r>
        <w:rPr>
          <w:rFonts w:ascii="Tahoma" w:hAnsi="Tahoma" w:cs="Tahoma"/>
          <w:szCs w:val="24"/>
        </w:rPr>
        <w:tab/>
        <w:t>(</w:t>
      </w:r>
      <w:proofErr w:type="spellStart"/>
      <w:proofErr w:type="gramStart"/>
      <w:r>
        <w:rPr>
          <w:rFonts w:ascii="Tahoma" w:hAnsi="Tahoma" w:cs="Tahoma"/>
          <w:szCs w:val="24"/>
        </w:rPr>
        <w:t>inc</w:t>
      </w:r>
      <w:proofErr w:type="spellEnd"/>
      <w:proofErr w:type="gramEnd"/>
      <w:r>
        <w:rPr>
          <w:rFonts w:ascii="Tahoma" w:hAnsi="Tahoma" w:cs="Tahoma"/>
          <w:szCs w:val="24"/>
        </w:rPr>
        <w:t xml:space="preserve"> pharmacy)</w:t>
      </w:r>
    </w:p>
    <w:p w:rsidR="00555AF8" w:rsidRPr="006A18BD" w:rsidRDefault="003175F0" w:rsidP="00555AF8">
      <w:pPr>
        <w:rPr>
          <w:rFonts w:ascii="Tahoma" w:hAnsi="Tahoma" w:cs="Tahoma"/>
          <w:szCs w:val="24"/>
        </w:rPr>
      </w:pPr>
      <w:r>
        <w:rPr>
          <w:rFonts w:ascii="Tahoma" w:hAnsi="Tahoma" w:cs="Tahoma"/>
          <w:szCs w:val="24"/>
        </w:rPr>
        <w:t>I01</w:t>
      </w:r>
      <w:r w:rsidR="00520E8E">
        <w:rPr>
          <w:rFonts w:ascii="Tahoma" w:hAnsi="Tahoma" w:cs="Tahoma"/>
          <w:szCs w:val="24"/>
        </w:rPr>
        <w:t xml:space="preserve">    </w:t>
      </w:r>
      <w:r>
        <w:rPr>
          <w:rFonts w:ascii="Tahoma" w:hAnsi="Tahoma" w:cs="Tahoma"/>
          <w:szCs w:val="24"/>
        </w:rPr>
        <w:t xml:space="preserve"> </w:t>
      </w:r>
      <w:r w:rsidR="00555AF8" w:rsidRPr="006A18BD">
        <w:rPr>
          <w:rFonts w:ascii="Tahoma" w:hAnsi="Tahoma" w:cs="Tahoma"/>
          <w:szCs w:val="24"/>
        </w:rPr>
        <w:t xml:space="preserve">Policy for </w:t>
      </w:r>
      <w:r w:rsidR="002C635F">
        <w:rPr>
          <w:rFonts w:ascii="Tahoma" w:hAnsi="Tahoma" w:cs="Tahoma"/>
          <w:szCs w:val="24"/>
        </w:rPr>
        <w:t>Infection Prevention and Control</w:t>
      </w:r>
    </w:p>
    <w:p w:rsidR="00555AF8" w:rsidRDefault="00667E31">
      <w:pPr>
        <w:rPr>
          <w:rFonts w:ascii="Tahoma" w:hAnsi="Tahoma" w:cs="Tahoma"/>
          <w:szCs w:val="24"/>
        </w:rPr>
      </w:pPr>
      <w:r>
        <w:rPr>
          <w:rFonts w:ascii="Tahoma" w:hAnsi="Tahoma" w:cs="Tahoma"/>
          <w:szCs w:val="24"/>
        </w:rPr>
        <w:t>I</w:t>
      </w:r>
      <w:r w:rsidR="00BA0AE9">
        <w:rPr>
          <w:rFonts w:ascii="Tahoma" w:hAnsi="Tahoma" w:cs="Tahoma"/>
          <w:szCs w:val="24"/>
        </w:rPr>
        <w:t>22</w:t>
      </w:r>
      <w:r w:rsidR="00520E8E">
        <w:rPr>
          <w:rFonts w:ascii="Tahoma" w:hAnsi="Tahoma" w:cs="Tahoma"/>
          <w:szCs w:val="24"/>
        </w:rPr>
        <w:t xml:space="preserve">     </w:t>
      </w:r>
      <w:r w:rsidR="002C635F">
        <w:rPr>
          <w:rFonts w:ascii="Tahoma" w:hAnsi="Tahoma" w:cs="Tahoma"/>
          <w:szCs w:val="24"/>
        </w:rPr>
        <w:t>Procedure for hand hygiene</w:t>
      </w:r>
    </w:p>
    <w:p w:rsidR="002C635F" w:rsidRDefault="00BA0AE9">
      <w:pPr>
        <w:rPr>
          <w:rFonts w:ascii="Tahoma" w:hAnsi="Tahoma" w:cs="Tahoma"/>
          <w:szCs w:val="24"/>
        </w:rPr>
      </w:pPr>
      <w:r>
        <w:rPr>
          <w:rFonts w:ascii="Tahoma" w:hAnsi="Tahoma" w:cs="Tahoma"/>
          <w:szCs w:val="24"/>
        </w:rPr>
        <w:t>I04</w:t>
      </w:r>
      <w:r w:rsidR="00520E8E">
        <w:rPr>
          <w:rFonts w:ascii="Tahoma" w:hAnsi="Tahoma" w:cs="Tahoma"/>
          <w:szCs w:val="24"/>
        </w:rPr>
        <w:t xml:space="preserve">  </w:t>
      </w:r>
      <w:r w:rsidR="00667E31">
        <w:rPr>
          <w:rFonts w:ascii="Tahoma" w:hAnsi="Tahoma" w:cs="Tahoma"/>
          <w:szCs w:val="24"/>
        </w:rPr>
        <w:tab/>
      </w:r>
      <w:r w:rsidR="002C635F">
        <w:rPr>
          <w:rFonts w:ascii="Tahoma" w:hAnsi="Tahoma" w:cs="Tahoma"/>
          <w:szCs w:val="24"/>
        </w:rPr>
        <w:t>Policy for safe disposal of clinical waste</w:t>
      </w:r>
    </w:p>
    <w:p w:rsidR="002C635F" w:rsidRPr="006A18BD" w:rsidRDefault="002C635F">
      <w:pPr>
        <w:rPr>
          <w:rFonts w:ascii="Tahoma" w:hAnsi="Tahoma" w:cs="Tahoma"/>
          <w:szCs w:val="24"/>
        </w:rPr>
      </w:pPr>
    </w:p>
    <w:p w:rsidR="00E31CCF" w:rsidRPr="006A18BD" w:rsidRDefault="00E31CCF">
      <w:pPr>
        <w:rPr>
          <w:rFonts w:ascii="Tahoma" w:hAnsi="Tahoma" w:cs="Tahoma"/>
          <w:szCs w:val="24"/>
        </w:rPr>
      </w:pPr>
    </w:p>
    <w:p w:rsidR="00E31CCF" w:rsidRPr="006A18BD" w:rsidRDefault="00E31CCF" w:rsidP="002C635F">
      <w:pPr>
        <w:pStyle w:val="Heading1"/>
        <w:jc w:val="left"/>
      </w:pPr>
      <w:r w:rsidRPr="002C635F">
        <w:rPr>
          <w:u w:val="single"/>
        </w:rPr>
        <w:t>RESPONSIBILITY AND ACCOUNTABILITY</w:t>
      </w:r>
    </w:p>
    <w:p w:rsidR="00E31CCF" w:rsidRDefault="00E31CCF">
      <w:pPr>
        <w:rPr>
          <w:rFonts w:ascii="Tahoma" w:hAnsi="Tahoma" w:cs="Tahoma"/>
          <w:szCs w:val="24"/>
        </w:rPr>
      </w:pPr>
    </w:p>
    <w:p w:rsidR="002C635F" w:rsidRDefault="002C635F">
      <w:pPr>
        <w:rPr>
          <w:rFonts w:ascii="Tahoma" w:hAnsi="Tahoma" w:cs="Tahoma"/>
          <w:szCs w:val="24"/>
        </w:rPr>
      </w:pPr>
    </w:p>
    <w:p w:rsidR="002C635F" w:rsidRPr="006A18BD" w:rsidRDefault="002C635F">
      <w:pPr>
        <w:rPr>
          <w:rFonts w:ascii="Tahoma" w:hAnsi="Tahoma" w:cs="Tahoma"/>
          <w:szCs w:val="24"/>
        </w:rPr>
      </w:pPr>
    </w:p>
    <w:p w:rsidR="00E31CCF" w:rsidRPr="006A18BD" w:rsidRDefault="00E31CCF" w:rsidP="00D57FBD">
      <w:pPr>
        <w:ind w:left="4321" w:hanging="4321"/>
        <w:rPr>
          <w:rFonts w:ascii="Tahoma" w:hAnsi="Tahoma" w:cs="Tahoma"/>
          <w:szCs w:val="24"/>
        </w:rPr>
      </w:pPr>
      <w:r w:rsidRPr="006A18BD">
        <w:rPr>
          <w:rFonts w:ascii="Tahoma" w:hAnsi="Tahoma" w:cs="Tahoma"/>
          <w:szCs w:val="24"/>
        </w:rPr>
        <w:t xml:space="preserve">Policy </w:t>
      </w:r>
      <w:r w:rsidR="002C635F">
        <w:rPr>
          <w:rFonts w:ascii="Tahoma" w:hAnsi="Tahoma" w:cs="Tahoma"/>
          <w:szCs w:val="24"/>
        </w:rPr>
        <w:t>formulation and review:</w:t>
      </w:r>
      <w:r w:rsidR="002C635F">
        <w:rPr>
          <w:rFonts w:ascii="Tahoma" w:hAnsi="Tahoma" w:cs="Tahoma"/>
          <w:szCs w:val="24"/>
        </w:rPr>
        <w:tab/>
      </w:r>
      <w:r w:rsidR="00D57CC8" w:rsidRPr="006A18BD">
        <w:rPr>
          <w:rFonts w:ascii="Tahoma" w:hAnsi="Tahoma" w:cs="Tahoma"/>
          <w:szCs w:val="24"/>
        </w:rPr>
        <w:t>Infection Prevention</w:t>
      </w:r>
      <w:r w:rsidR="00D57FBD" w:rsidRPr="006A18BD">
        <w:rPr>
          <w:rFonts w:ascii="Tahoma" w:hAnsi="Tahoma" w:cs="Tahoma"/>
          <w:szCs w:val="24"/>
        </w:rPr>
        <w:t xml:space="preserve"> and Control </w:t>
      </w:r>
      <w:r w:rsidR="004A124E" w:rsidRPr="006A18BD">
        <w:rPr>
          <w:rFonts w:ascii="Tahoma" w:hAnsi="Tahoma" w:cs="Tahoma"/>
          <w:szCs w:val="24"/>
        </w:rPr>
        <w:t>L</w:t>
      </w:r>
      <w:r w:rsidR="00D57FBD" w:rsidRPr="006A18BD">
        <w:rPr>
          <w:rFonts w:ascii="Tahoma" w:hAnsi="Tahoma" w:cs="Tahoma"/>
          <w:szCs w:val="24"/>
        </w:rPr>
        <w:t>ead</w:t>
      </w:r>
      <w:r w:rsidRPr="006A18BD">
        <w:rPr>
          <w:rFonts w:ascii="Tahoma" w:hAnsi="Tahoma" w:cs="Tahoma"/>
          <w:szCs w:val="24"/>
        </w:rPr>
        <w:t xml:space="preserve"> </w:t>
      </w:r>
      <w:r w:rsidR="004A124E" w:rsidRPr="006A18BD">
        <w:rPr>
          <w:rFonts w:ascii="Tahoma" w:hAnsi="Tahoma" w:cs="Tahoma"/>
          <w:szCs w:val="24"/>
        </w:rPr>
        <w:t>N</w:t>
      </w:r>
      <w:r w:rsidRPr="006A18BD">
        <w:rPr>
          <w:rFonts w:ascii="Tahoma" w:hAnsi="Tahoma" w:cs="Tahoma"/>
          <w:szCs w:val="24"/>
        </w:rPr>
        <w:t>urse and Clinical Manager</w:t>
      </w:r>
    </w:p>
    <w:p w:rsidR="00B104E0" w:rsidRPr="006A18BD" w:rsidRDefault="00B104E0">
      <w:pPr>
        <w:spacing w:line="360" w:lineRule="auto"/>
        <w:rPr>
          <w:rFonts w:ascii="Tahoma" w:hAnsi="Tahoma" w:cs="Tahoma"/>
          <w:szCs w:val="24"/>
        </w:rPr>
      </w:pPr>
    </w:p>
    <w:p w:rsidR="00E31CCF" w:rsidRPr="006A18BD" w:rsidRDefault="00E31CCF">
      <w:pPr>
        <w:spacing w:line="360" w:lineRule="auto"/>
        <w:rPr>
          <w:rFonts w:ascii="Tahoma" w:hAnsi="Tahoma" w:cs="Tahoma"/>
          <w:szCs w:val="24"/>
        </w:rPr>
      </w:pPr>
      <w:r w:rsidRPr="006A18BD">
        <w:rPr>
          <w:rFonts w:ascii="Tahoma" w:hAnsi="Tahoma" w:cs="Tahoma"/>
          <w:szCs w:val="24"/>
        </w:rPr>
        <w:t>Approval:</w:t>
      </w:r>
      <w:r w:rsidRPr="006A18BD">
        <w:rPr>
          <w:rFonts w:ascii="Tahoma" w:hAnsi="Tahoma" w:cs="Tahoma"/>
          <w:szCs w:val="24"/>
        </w:rPr>
        <w:tab/>
      </w:r>
      <w:r w:rsidRPr="006A18BD">
        <w:rPr>
          <w:rFonts w:ascii="Tahoma" w:hAnsi="Tahoma" w:cs="Tahoma"/>
          <w:szCs w:val="24"/>
        </w:rPr>
        <w:tab/>
      </w:r>
      <w:r w:rsidRPr="006A18BD">
        <w:rPr>
          <w:rFonts w:ascii="Tahoma" w:hAnsi="Tahoma" w:cs="Tahoma"/>
          <w:szCs w:val="24"/>
        </w:rPr>
        <w:tab/>
      </w:r>
      <w:r w:rsidR="002C635F">
        <w:rPr>
          <w:rFonts w:ascii="Tahoma" w:hAnsi="Tahoma" w:cs="Tahoma"/>
          <w:szCs w:val="24"/>
        </w:rPr>
        <w:tab/>
      </w:r>
      <w:r w:rsidR="002C635F">
        <w:rPr>
          <w:rFonts w:ascii="Tahoma" w:hAnsi="Tahoma" w:cs="Tahoma"/>
          <w:szCs w:val="24"/>
        </w:rPr>
        <w:tab/>
        <w:t>Clinical Director</w:t>
      </w:r>
      <w:r w:rsidRPr="006A18BD">
        <w:rPr>
          <w:rFonts w:ascii="Tahoma" w:hAnsi="Tahoma" w:cs="Tahoma"/>
          <w:szCs w:val="24"/>
        </w:rPr>
        <w:tab/>
      </w:r>
      <w:r w:rsidRPr="006A18BD">
        <w:rPr>
          <w:rFonts w:ascii="Tahoma" w:hAnsi="Tahoma" w:cs="Tahoma"/>
          <w:szCs w:val="24"/>
        </w:rPr>
        <w:tab/>
      </w:r>
      <w:r w:rsidRPr="006A18BD">
        <w:rPr>
          <w:rFonts w:ascii="Tahoma" w:hAnsi="Tahoma" w:cs="Tahoma"/>
          <w:szCs w:val="24"/>
        </w:rPr>
        <w:tab/>
      </w:r>
      <w:r w:rsidRPr="006A18BD">
        <w:rPr>
          <w:rFonts w:ascii="Tahoma" w:hAnsi="Tahoma" w:cs="Tahoma"/>
          <w:szCs w:val="24"/>
        </w:rPr>
        <w:tab/>
      </w:r>
      <w:r w:rsidRPr="006A18BD">
        <w:rPr>
          <w:rFonts w:ascii="Tahoma" w:hAnsi="Tahoma" w:cs="Tahoma"/>
          <w:szCs w:val="24"/>
        </w:rPr>
        <w:tab/>
      </w:r>
    </w:p>
    <w:p w:rsidR="002C635F" w:rsidRDefault="00E31CCF" w:rsidP="00D57FBD">
      <w:pPr>
        <w:ind w:left="4321" w:hanging="4321"/>
        <w:rPr>
          <w:rFonts w:ascii="Tahoma" w:hAnsi="Tahoma" w:cs="Tahoma"/>
          <w:szCs w:val="24"/>
        </w:rPr>
      </w:pPr>
      <w:r w:rsidRPr="006A18BD">
        <w:rPr>
          <w:rFonts w:ascii="Tahoma" w:hAnsi="Tahoma" w:cs="Tahoma"/>
          <w:szCs w:val="24"/>
        </w:rPr>
        <w:t>Compliance:</w:t>
      </w:r>
      <w:r w:rsidRPr="006A18BD">
        <w:rPr>
          <w:rFonts w:ascii="Tahoma" w:hAnsi="Tahoma" w:cs="Tahoma"/>
          <w:szCs w:val="24"/>
        </w:rPr>
        <w:tab/>
        <w:t xml:space="preserve">All </w:t>
      </w:r>
      <w:r w:rsidR="002C635F">
        <w:rPr>
          <w:rFonts w:ascii="Tahoma" w:hAnsi="Tahoma" w:cs="Tahoma"/>
          <w:szCs w:val="24"/>
        </w:rPr>
        <w:t>clinical and medical staff at Trinity Hospice and Palliative Care Services</w:t>
      </w:r>
    </w:p>
    <w:p w:rsidR="002C635F" w:rsidRDefault="002C635F" w:rsidP="00D57FBD">
      <w:pPr>
        <w:ind w:left="4321" w:hanging="4321"/>
        <w:rPr>
          <w:rFonts w:ascii="Tahoma" w:hAnsi="Tahoma" w:cs="Tahoma"/>
          <w:szCs w:val="24"/>
        </w:rPr>
      </w:pPr>
    </w:p>
    <w:p w:rsidR="00E31CCF" w:rsidRPr="006A18BD" w:rsidRDefault="00E31CCF" w:rsidP="00D57FBD">
      <w:pPr>
        <w:ind w:left="4321" w:hanging="4321"/>
        <w:rPr>
          <w:rFonts w:ascii="Tahoma" w:hAnsi="Tahoma" w:cs="Tahoma"/>
          <w:szCs w:val="24"/>
        </w:rPr>
      </w:pPr>
      <w:r w:rsidRPr="006A18BD">
        <w:rPr>
          <w:rFonts w:ascii="Tahoma" w:hAnsi="Tahoma" w:cs="Tahoma"/>
          <w:szCs w:val="24"/>
        </w:rPr>
        <w:tab/>
      </w:r>
      <w:r w:rsidRPr="006A18BD">
        <w:rPr>
          <w:rFonts w:ascii="Tahoma" w:hAnsi="Tahoma" w:cs="Tahoma"/>
          <w:szCs w:val="24"/>
        </w:rPr>
        <w:tab/>
      </w:r>
    </w:p>
    <w:p w:rsidR="00E31CCF" w:rsidRPr="006A18BD" w:rsidRDefault="00E31CCF">
      <w:pPr>
        <w:pStyle w:val="Header"/>
        <w:rPr>
          <w:rFonts w:ascii="Tahoma" w:hAnsi="Tahoma" w:cs="Tahoma"/>
          <w:szCs w:val="24"/>
        </w:rPr>
      </w:pPr>
    </w:p>
    <w:p w:rsidR="00E31CCF" w:rsidRPr="006A18BD" w:rsidRDefault="00CE0DC0">
      <w:pPr>
        <w:spacing w:line="360" w:lineRule="auto"/>
        <w:rPr>
          <w:rFonts w:ascii="Tahoma" w:hAnsi="Tahoma" w:cs="Tahoma"/>
          <w:b/>
          <w:bCs/>
          <w:szCs w:val="24"/>
        </w:rPr>
      </w:pPr>
      <w:r>
        <w:rPr>
          <w:rFonts w:ascii="Tahoma" w:hAnsi="Tahoma" w:cs="Tahoma"/>
          <w:b/>
          <w:bCs/>
          <w:szCs w:val="24"/>
        </w:rPr>
        <w:t>Last review date:</w:t>
      </w:r>
      <w:r w:rsidR="0087474A">
        <w:rPr>
          <w:rFonts w:ascii="Tahoma" w:hAnsi="Tahoma" w:cs="Tahoma"/>
          <w:b/>
          <w:bCs/>
          <w:szCs w:val="24"/>
        </w:rPr>
        <w:tab/>
      </w:r>
      <w:r w:rsidR="0087474A">
        <w:rPr>
          <w:rFonts w:ascii="Tahoma" w:hAnsi="Tahoma" w:cs="Tahoma"/>
          <w:b/>
          <w:bCs/>
          <w:szCs w:val="24"/>
        </w:rPr>
        <w:tab/>
      </w:r>
      <w:r w:rsidR="0087474A">
        <w:rPr>
          <w:rFonts w:ascii="Tahoma" w:hAnsi="Tahoma" w:cs="Tahoma"/>
          <w:b/>
          <w:bCs/>
          <w:szCs w:val="24"/>
        </w:rPr>
        <w:tab/>
      </w:r>
      <w:r w:rsidR="0087474A">
        <w:rPr>
          <w:rFonts w:ascii="Tahoma" w:hAnsi="Tahoma" w:cs="Tahoma"/>
          <w:b/>
          <w:bCs/>
          <w:szCs w:val="24"/>
        </w:rPr>
        <w:tab/>
      </w:r>
      <w:r w:rsidR="00667E31">
        <w:rPr>
          <w:rFonts w:ascii="Tahoma" w:hAnsi="Tahoma" w:cs="Tahoma"/>
          <w:b/>
          <w:bCs/>
          <w:szCs w:val="24"/>
        </w:rPr>
        <w:t xml:space="preserve">November </w:t>
      </w:r>
      <w:r w:rsidR="00E31CCF" w:rsidRPr="006A18BD">
        <w:rPr>
          <w:rFonts w:ascii="Tahoma" w:hAnsi="Tahoma" w:cs="Tahoma"/>
          <w:b/>
          <w:bCs/>
          <w:szCs w:val="24"/>
        </w:rPr>
        <w:t>20</w:t>
      </w:r>
      <w:r w:rsidR="0087474A">
        <w:rPr>
          <w:rFonts w:ascii="Tahoma" w:hAnsi="Tahoma" w:cs="Tahoma"/>
          <w:b/>
          <w:bCs/>
          <w:szCs w:val="24"/>
        </w:rPr>
        <w:t>15</w:t>
      </w:r>
      <w:r w:rsidR="00E31CCF" w:rsidRPr="006A18BD">
        <w:rPr>
          <w:rFonts w:ascii="Tahoma" w:hAnsi="Tahoma" w:cs="Tahoma"/>
          <w:b/>
          <w:bCs/>
          <w:szCs w:val="24"/>
        </w:rPr>
        <w:t xml:space="preserve"> </w:t>
      </w:r>
    </w:p>
    <w:p w:rsidR="00E31CCF" w:rsidRPr="006A18BD" w:rsidRDefault="0087474A">
      <w:pPr>
        <w:spacing w:line="360" w:lineRule="auto"/>
        <w:rPr>
          <w:rFonts w:ascii="Tahoma" w:hAnsi="Tahoma" w:cs="Tahoma"/>
          <w:b/>
          <w:bCs/>
          <w:szCs w:val="24"/>
        </w:rPr>
      </w:pPr>
      <w:r>
        <w:rPr>
          <w:rFonts w:ascii="Tahoma" w:hAnsi="Tahoma" w:cs="Tahoma"/>
          <w:b/>
          <w:bCs/>
          <w:szCs w:val="24"/>
        </w:rPr>
        <w:t>Next review due by:</w:t>
      </w:r>
      <w:r>
        <w:rPr>
          <w:rFonts w:ascii="Tahoma" w:hAnsi="Tahoma" w:cs="Tahoma"/>
          <w:b/>
          <w:bCs/>
          <w:szCs w:val="24"/>
        </w:rPr>
        <w:tab/>
      </w:r>
      <w:r>
        <w:rPr>
          <w:rFonts w:ascii="Tahoma" w:hAnsi="Tahoma" w:cs="Tahoma"/>
          <w:b/>
          <w:bCs/>
          <w:szCs w:val="24"/>
        </w:rPr>
        <w:tab/>
      </w:r>
      <w:r>
        <w:rPr>
          <w:rFonts w:ascii="Tahoma" w:hAnsi="Tahoma" w:cs="Tahoma"/>
          <w:b/>
          <w:bCs/>
          <w:szCs w:val="24"/>
        </w:rPr>
        <w:tab/>
      </w:r>
      <w:r w:rsidR="00667E31">
        <w:rPr>
          <w:rFonts w:ascii="Tahoma" w:hAnsi="Tahoma" w:cs="Tahoma"/>
          <w:b/>
          <w:bCs/>
          <w:szCs w:val="24"/>
        </w:rPr>
        <w:t>November</w:t>
      </w:r>
      <w:r>
        <w:rPr>
          <w:rFonts w:ascii="Tahoma" w:hAnsi="Tahoma" w:cs="Tahoma"/>
          <w:b/>
          <w:bCs/>
          <w:szCs w:val="24"/>
        </w:rPr>
        <w:t xml:space="preserve"> 2017</w:t>
      </w:r>
    </w:p>
    <w:p w:rsidR="00013DE0" w:rsidRPr="003175F0" w:rsidRDefault="00E45918" w:rsidP="00E45918">
      <w:pPr>
        <w:jc w:val="center"/>
        <w:rPr>
          <w:rFonts w:ascii="Tahoma" w:hAnsi="Tahoma" w:cs="Tahoma"/>
          <w:szCs w:val="24"/>
        </w:rPr>
      </w:pPr>
      <w:r w:rsidRPr="003175F0">
        <w:rPr>
          <w:rFonts w:ascii="Tahoma" w:hAnsi="Tahoma" w:cs="Tahoma"/>
          <w:szCs w:val="24"/>
        </w:rPr>
        <w:br w:type="page"/>
      </w:r>
    </w:p>
    <w:p w:rsidR="00E45918" w:rsidRPr="006A18BD" w:rsidRDefault="00F11292" w:rsidP="00E45918">
      <w:pPr>
        <w:jc w:val="center"/>
        <w:rPr>
          <w:rFonts w:ascii="Tahoma" w:hAnsi="Tahoma" w:cs="Tahoma"/>
          <w:szCs w:val="24"/>
        </w:rPr>
      </w:pPr>
      <w:r w:rsidRPr="006A18BD">
        <w:rPr>
          <w:rFonts w:ascii="Tahoma" w:hAnsi="Tahoma" w:cs="Tahoma"/>
          <w:noProof/>
          <w:szCs w:val="24"/>
          <w:lang w:eastAsia="en-GB"/>
        </w:rPr>
        <w:lastRenderedPageBreak/>
        <w:drawing>
          <wp:inline distT="0" distB="0" distL="0" distR="0">
            <wp:extent cx="2520950" cy="692150"/>
            <wp:effectExtent l="19050" t="0" r="0" b="0"/>
            <wp:docPr id="2" name="Picture 2" descr="NEW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RINITY LOGO"/>
                    <pic:cNvPicPr>
                      <a:picLocks noChangeAspect="1" noChangeArrowheads="1"/>
                    </pic:cNvPicPr>
                  </pic:nvPicPr>
                  <pic:blipFill>
                    <a:blip r:embed="rId12" cstate="print"/>
                    <a:srcRect/>
                    <a:stretch>
                      <a:fillRect/>
                    </a:stretch>
                  </pic:blipFill>
                  <pic:spPr bwMode="auto">
                    <a:xfrm>
                      <a:off x="0" y="0"/>
                      <a:ext cx="2520950" cy="692150"/>
                    </a:xfrm>
                    <a:prstGeom prst="rect">
                      <a:avLst/>
                    </a:prstGeom>
                    <a:noFill/>
                    <a:ln w="9525">
                      <a:noFill/>
                      <a:miter lim="800000"/>
                      <a:headEnd/>
                      <a:tailEnd/>
                    </a:ln>
                  </pic:spPr>
                </pic:pic>
              </a:graphicData>
            </a:graphic>
          </wp:inline>
        </w:drawing>
      </w:r>
    </w:p>
    <w:p w:rsidR="00013DE0" w:rsidRDefault="00013DE0" w:rsidP="005443F8">
      <w:pPr>
        <w:jc w:val="both"/>
        <w:rPr>
          <w:rFonts w:ascii="Tahoma" w:hAnsi="Tahoma" w:cs="Tahoma"/>
          <w:b/>
          <w:szCs w:val="24"/>
          <w:u w:val="single"/>
        </w:rPr>
      </w:pPr>
    </w:p>
    <w:p w:rsidR="00013DE0" w:rsidRDefault="00013DE0" w:rsidP="005443F8">
      <w:pPr>
        <w:jc w:val="both"/>
        <w:rPr>
          <w:rFonts w:ascii="Tahoma" w:hAnsi="Tahoma" w:cs="Tahoma"/>
          <w:b/>
          <w:szCs w:val="24"/>
          <w:u w:val="single"/>
        </w:rPr>
      </w:pPr>
    </w:p>
    <w:p w:rsidR="00013DE0" w:rsidRPr="00DA6E30" w:rsidRDefault="00013DE0" w:rsidP="00013DE0">
      <w:pPr>
        <w:rPr>
          <w:rFonts w:asciiTheme="minorHAnsi" w:hAnsiTheme="minorHAnsi" w:cstheme="minorHAnsi"/>
          <w:b/>
          <w:sz w:val="22"/>
          <w:szCs w:val="22"/>
          <w:u w:val="single"/>
        </w:rPr>
      </w:pPr>
      <w:r w:rsidRPr="00DA6E30">
        <w:rPr>
          <w:rFonts w:asciiTheme="minorHAnsi" w:hAnsiTheme="minorHAnsi" w:cstheme="minorHAnsi"/>
          <w:b/>
          <w:sz w:val="22"/>
          <w:szCs w:val="22"/>
          <w:u w:val="single"/>
        </w:rPr>
        <w:t>INTRODUCTION</w:t>
      </w:r>
    </w:p>
    <w:p w:rsidR="00013DE0" w:rsidRPr="00DA6E30" w:rsidRDefault="00013DE0" w:rsidP="00013DE0">
      <w:pPr>
        <w:rPr>
          <w:rFonts w:asciiTheme="minorHAnsi" w:hAnsiTheme="minorHAnsi" w:cstheme="minorHAnsi"/>
          <w:b/>
          <w:sz w:val="22"/>
          <w:szCs w:val="22"/>
          <w:u w:val="single"/>
        </w:rPr>
      </w:pPr>
    </w:p>
    <w:p w:rsidR="00013DE0" w:rsidRPr="00DA6E30" w:rsidRDefault="00013DE0" w:rsidP="00013DE0">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Every year, many healthcare workers sustain an injury caused by a </w:t>
      </w:r>
      <w:r w:rsidR="00667E31">
        <w:rPr>
          <w:rFonts w:asciiTheme="minorHAnsi" w:hAnsiTheme="minorHAnsi" w:cstheme="minorHAnsi"/>
          <w:sz w:val="22"/>
          <w:szCs w:val="22"/>
        </w:rPr>
        <w:t xml:space="preserve">clinical </w:t>
      </w:r>
      <w:r w:rsidRPr="00DA6E30">
        <w:rPr>
          <w:rFonts w:asciiTheme="minorHAnsi" w:hAnsiTheme="minorHAnsi" w:cstheme="minorHAnsi"/>
          <w:sz w:val="22"/>
          <w:szCs w:val="22"/>
        </w:rPr>
        <w:t xml:space="preserve">‘sharp’. </w:t>
      </w:r>
    </w:p>
    <w:p w:rsidR="00013DE0" w:rsidRPr="00DA6E30" w:rsidRDefault="00013DE0" w:rsidP="00013DE0">
      <w:pPr>
        <w:pStyle w:val="NormalWeb"/>
        <w:spacing w:after="0" w:line="276" w:lineRule="auto"/>
        <w:jc w:val="both"/>
        <w:rPr>
          <w:rFonts w:asciiTheme="minorHAnsi" w:hAnsiTheme="minorHAnsi" w:cstheme="minorHAnsi"/>
          <w:sz w:val="22"/>
          <w:szCs w:val="22"/>
        </w:rPr>
      </w:pPr>
      <w:r w:rsidRPr="00DA6E30">
        <w:rPr>
          <w:rFonts w:asciiTheme="minorHAnsi" w:hAnsiTheme="minorHAnsi" w:cstheme="minorHAnsi"/>
          <w:sz w:val="22"/>
          <w:szCs w:val="22"/>
        </w:rPr>
        <w:t>Although rare, injuries from sharps contaminated with an infected patient’s blood can transmit more than 20 diseases</w:t>
      </w:r>
      <w:r w:rsidR="00255B0F" w:rsidRPr="00DA6E30">
        <w:rPr>
          <w:rFonts w:asciiTheme="minorHAnsi" w:hAnsiTheme="minorHAnsi" w:cstheme="minorHAnsi"/>
          <w:sz w:val="22"/>
          <w:szCs w:val="22"/>
        </w:rPr>
        <w:t>, including Hepatitis B, C and Human Immunodeficiency V</w:t>
      </w:r>
      <w:r w:rsidRPr="00DA6E30">
        <w:rPr>
          <w:rFonts w:asciiTheme="minorHAnsi" w:hAnsiTheme="minorHAnsi" w:cstheme="minorHAnsi"/>
          <w:sz w:val="22"/>
          <w:szCs w:val="22"/>
        </w:rPr>
        <w:t>irus (HIV). Because of this transmission risk, sharps injuries can worry the many thousands who receive them (hse.gov.uk, 2010).</w:t>
      </w:r>
    </w:p>
    <w:p w:rsidR="000877C2" w:rsidRPr="00DA6E30" w:rsidRDefault="000877C2" w:rsidP="00013DE0">
      <w:pPr>
        <w:pStyle w:val="NormalWeb"/>
        <w:spacing w:after="0" w:line="276" w:lineRule="auto"/>
        <w:jc w:val="both"/>
        <w:rPr>
          <w:rFonts w:asciiTheme="minorHAnsi" w:hAnsiTheme="minorHAnsi" w:cstheme="minorHAnsi"/>
          <w:sz w:val="22"/>
          <w:szCs w:val="22"/>
        </w:rPr>
      </w:pPr>
    </w:p>
    <w:p w:rsidR="00452261" w:rsidRPr="00DA6E30" w:rsidRDefault="00013DE0" w:rsidP="00452261">
      <w:pPr>
        <w:autoSpaceDE w:val="0"/>
        <w:autoSpaceDN w:val="0"/>
        <w:adjustRightInd w:val="0"/>
        <w:rPr>
          <w:rFonts w:asciiTheme="minorHAnsi" w:hAnsiTheme="minorHAnsi" w:cstheme="minorHAnsi"/>
          <w:sz w:val="22"/>
          <w:szCs w:val="22"/>
        </w:rPr>
      </w:pPr>
      <w:r w:rsidRPr="00DA6E30">
        <w:rPr>
          <w:rFonts w:asciiTheme="minorHAnsi" w:hAnsiTheme="minorHAnsi" w:cstheme="minorHAnsi"/>
          <w:sz w:val="22"/>
          <w:szCs w:val="22"/>
        </w:rPr>
        <w:t>It is therefore imperative that all sharps are handled correctly and safely to reduce the risk of injury.</w:t>
      </w:r>
    </w:p>
    <w:p w:rsidR="000877C2" w:rsidRPr="00DA6E30" w:rsidRDefault="000877C2" w:rsidP="00452261">
      <w:pPr>
        <w:autoSpaceDE w:val="0"/>
        <w:autoSpaceDN w:val="0"/>
        <w:adjustRightInd w:val="0"/>
        <w:rPr>
          <w:rFonts w:asciiTheme="minorHAnsi" w:hAnsiTheme="minorHAnsi" w:cstheme="minorHAnsi"/>
          <w:sz w:val="22"/>
          <w:szCs w:val="22"/>
        </w:rPr>
      </w:pPr>
    </w:p>
    <w:p w:rsidR="00452261" w:rsidRPr="00DA6E30" w:rsidRDefault="00060CF7" w:rsidP="00452261">
      <w:pPr>
        <w:autoSpaceDE w:val="0"/>
        <w:autoSpaceDN w:val="0"/>
        <w:adjustRightInd w:val="0"/>
        <w:rPr>
          <w:rFonts w:asciiTheme="minorHAnsi" w:hAnsiTheme="minorHAnsi" w:cstheme="minorHAnsi"/>
          <w:sz w:val="22"/>
          <w:szCs w:val="22"/>
        </w:rPr>
      </w:pPr>
      <w:r w:rsidRPr="00DA6E30">
        <w:rPr>
          <w:rFonts w:asciiTheme="minorHAnsi" w:hAnsiTheme="minorHAnsi" w:cstheme="minorHAnsi"/>
          <w:sz w:val="22"/>
          <w:szCs w:val="22"/>
        </w:rPr>
        <w:t xml:space="preserve">To improve on reducing the risk of injury and to provide improved protection for nurses and health care workers exposed to the risk of </w:t>
      </w:r>
      <w:proofErr w:type="spellStart"/>
      <w:r w:rsidRPr="00DA6E30">
        <w:rPr>
          <w:rFonts w:asciiTheme="minorHAnsi" w:hAnsiTheme="minorHAnsi" w:cstheme="minorHAnsi"/>
          <w:sz w:val="22"/>
          <w:szCs w:val="22"/>
        </w:rPr>
        <w:t>needlestick</w:t>
      </w:r>
      <w:proofErr w:type="spellEnd"/>
      <w:r w:rsidRPr="00DA6E30">
        <w:rPr>
          <w:rFonts w:asciiTheme="minorHAnsi" w:hAnsiTheme="minorHAnsi" w:cstheme="minorHAnsi"/>
          <w:sz w:val="22"/>
          <w:szCs w:val="22"/>
        </w:rPr>
        <w:t xml:space="preserve"> and other sharps injuries guidelines were produced from the European Union which is the European Directive (Council Directive 2010/32/EU). This in turn led to the Health and Safety (Sharp Instruments in Healthcare) Regulations 2013 in which all areas where required to use safer sharps by the year 2015. To comply with these regulations, Trinity as an organisation has reduced the risk of harm by changing to safer sharps where appropriate and requires</w:t>
      </w:r>
      <w:r w:rsidR="000877C2" w:rsidRPr="00DA6E30">
        <w:rPr>
          <w:rFonts w:asciiTheme="minorHAnsi" w:hAnsiTheme="minorHAnsi" w:cstheme="minorHAnsi"/>
          <w:sz w:val="22"/>
          <w:szCs w:val="22"/>
        </w:rPr>
        <w:t xml:space="preserve"> </w:t>
      </w:r>
      <w:r w:rsidRPr="00DA6E30">
        <w:rPr>
          <w:rFonts w:asciiTheme="minorHAnsi" w:hAnsiTheme="minorHAnsi" w:cstheme="minorHAnsi"/>
          <w:sz w:val="22"/>
          <w:szCs w:val="22"/>
        </w:rPr>
        <w:t>all staff to comply with their use</w:t>
      </w:r>
      <w:r w:rsidR="000877C2" w:rsidRPr="00DA6E30">
        <w:rPr>
          <w:rFonts w:asciiTheme="minorHAnsi" w:hAnsiTheme="minorHAnsi" w:cstheme="minorHAnsi"/>
          <w:sz w:val="22"/>
          <w:szCs w:val="22"/>
        </w:rPr>
        <w:t>.</w:t>
      </w:r>
      <w:r w:rsidRPr="00DA6E30">
        <w:rPr>
          <w:rFonts w:asciiTheme="minorHAnsi" w:hAnsiTheme="minorHAnsi" w:cstheme="minorHAnsi"/>
          <w:sz w:val="22"/>
          <w:szCs w:val="22"/>
        </w:rPr>
        <w:t xml:space="preserve">   </w:t>
      </w:r>
    </w:p>
    <w:p w:rsidR="00013DE0" w:rsidRPr="00DA6E30" w:rsidRDefault="00013DE0" w:rsidP="00013DE0">
      <w:pPr>
        <w:rPr>
          <w:rFonts w:asciiTheme="minorHAnsi" w:hAnsiTheme="minorHAnsi" w:cstheme="minorHAnsi"/>
          <w:sz w:val="22"/>
          <w:szCs w:val="22"/>
        </w:rPr>
      </w:pPr>
    </w:p>
    <w:p w:rsidR="00013DE0" w:rsidRPr="00DA6E30" w:rsidRDefault="00013DE0" w:rsidP="00013DE0">
      <w:pPr>
        <w:pStyle w:val="NormalWeb"/>
        <w:spacing w:after="0" w:line="276" w:lineRule="auto"/>
        <w:jc w:val="both"/>
        <w:rPr>
          <w:rFonts w:asciiTheme="minorHAnsi" w:hAnsiTheme="minorHAnsi" w:cstheme="minorHAnsi"/>
          <w:sz w:val="22"/>
          <w:szCs w:val="22"/>
        </w:rPr>
      </w:pPr>
      <w:r w:rsidRPr="00DA6E30">
        <w:rPr>
          <w:rFonts w:asciiTheme="minorHAnsi" w:hAnsiTheme="minorHAnsi" w:cstheme="minorHAnsi"/>
          <w:b/>
          <w:sz w:val="22"/>
          <w:szCs w:val="22"/>
        </w:rPr>
        <w:t>Remember</w:t>
      </w:r>
      <w:r w:rsidRPr="00DA6E30">
        <w:rPr>
          <w:rFonts w:asciiTheme="minorHAnsi" w:hAnsiTheme="minorHAnsi" w:cstheme="minorHAnsi"/>
          <w:sz w:val="22"/>
          <w:szCs w:val="22"/>
        </w:rPr>
        <w:t xml:space="preserve"> it is not only clinical staff that can become injured from a sharp. A significant proportion of sharps injuries occur when healthcare workers fail to follow safe disposal procedures and </w:t>
      </w:r>
      <w:hyperlink r:id="rId13" w:tooltip="PDF" w:history="1">
        <w:r w:rsidRPr="00DA6E30">
          <w:rPr>
            <w:rStyle w:val="Hyperlink"/>
            <w:rFonts w:asciiTheme="minorHAnsi" w:hAnsiTheme="minorHAnsi" w:cstheme="minorHAnsi"/>
            <w:color w:val="auto"/>
            <w:sz w:val="22"/>
            <w:szCs w:val="22"/>
          </w:rPr>
          <w:t>standard precautions.</w:t>
        </w:r>
        <w:r w:rsidRPr="00DA6E30">
          <w:rPr>
            <w:rStyle w:val="Hyperlink"/>
            <w:rFonts w:asciiTheme="minorHAnsi" w:hAnsiTheme="minorHAnsi" w:cstheme="minorHAnsi"/>
            <w:sz w:val="22"/>
            <w:szCs w:val="22"/>
          </w:rPr>
          <w:t xml:space="preserve"> </w:t>
        </w:r>
      </w:hyperlink>
      <w:r w:rsidRPr="00DA6E30">
        <w:rPr>
          <w:rFonts w:asciiTheme="minorHAnsi" w:hAnsiTheme="minorHAnsi" w:cstheme="minorHAnsi"/>
          <w:vanish/>
          <w:sz w:val="22"/>
          <w:szCs w:val="22"/>
          <w:vertAlign w:val="superscript"/>
        </w:rPr>
        <w:t>[1]</w:t>
      </w:r>
      <w:r w:rsidRPr="00DA6E30">
        <w:rPr>
          <w:rFonts w:asciiTheme="minorHAnsi" w:hAnsiTheme="minorHAnsi" w:cstheme="minorHAnsi"/>
          <w:sz w:val="22"/>
          <w:szCs w:val="22"/>
        </w:rPr>
        <w:t xml:space="preserve"> The person who is injured may be another healthcare worker, a volunteer, a patient or visitor.  It is thought that 75% of </w:t>
      </w:r>
      <w:r w:rsidR="00CE0DC0" w:rsidRPr="00DA6E30">
        <w:rPr>
          <w:rFonts w:asciiTheme="minorHAnsi" w:hAnsiTheme="minorHAnsi" w:cstheme="minorHAnsi"/>
          <w:sz w:val="22"/>
          <w:szCs w:val="22"/>
        </w:rPr>
        <w:t>needle stick</w:t>
      </w:r>
      <w:r w:rsidRPr="00DA6E30">
        <w:rPr>
          <w:rFonts w:asciiTheme="minorHAnsi" w:hAnsiTheme="minorHAnsi" w:cstheme="minorHAnsi"/>
          <w:sz w:val="22"/>
          <w:szCs w:val="22"/>
        </w:rPr>
        <w:t xml:space="preserve"> injuries could be preventable by ‘informing and educating healthcare professionals on the appropriate procedures to minimise the risks associated with handling and disposing of sharp objects (Bandolier, 2003 cited Rogers, 2010). </w:t>
      </w:r>
    </w:p>
    <w:p w:rsidR="00E45918" w:rsidRPr="00DA6E30" w:rsidRDefault="00E45918" w:rsidP="005443F8">
      <w:pPr>
        <w:jc w:val="both"/>
        <w:rPr>
          <w:rFonts w:asciiTheme="minorHAnsi" w:hAnsiTheme="minorHAnsi" w:cstheme="minorHAnsi"/>
          <w:sz w:val="22"/>
          <w:szCs w:val="22"/>
        </w:rPr>
      </w:pPr>
    </w:p>
    <w:p w:rsidR="00E45918" w:rsidRPr="00DA6E30" w:rsidRDefault="00E45918" w:rsidP="005443F8">
      <w:pPr>
        <w:jc w:val="both"/>
        <w:rPr>
          <w:rFonts w:asciiTheme="minorHAnsi" w:hAnsiTheme="minorHAnsi" w:cstheme="minorHAnsi"/>
          <w:sz w:val="22"/>
          <w:szCs w:val="22"/>
        </w:rPr>
      </w:pPr>
    </w:p>
    <w:p w:rsidR="00E45918" w:rsidRPr="00DA6E30" w:rsidRDefault="00FA2C9E" w:rsidP="005443F8">
      <w:pPr>
        <w:jc w:val="both"/>
        <w:rPr>
          <w:rFonts w:asciiTheme="minorHAnsi" w:hAnsiTheme="minorHAnsi" w:cstheme="minorHAnsi"/>
          <w:b/>
          <w:sz w:val="22"/>
          <w:szCs w:val="22"/>
          <w:u w:val="single"/>
        </w:rPr>
      </w:pPr>
      <w:r w:rsidRPr="00DA6E30">
        <w:rPr>
          <w:rFonts w:asciiTheme="minorHAnsi" w:hAnsiTheme="minorHAnsi" w:cstheme="minorHAnsi"/>
          <w:b/>
          <w:sz w:val="22"/>
          <w:szCs w:val="22"/>
          <w:u w:val="single"/>
        </w:rPr>
        <w:t>WHAT IS A NEEDLESTICK INJURY?</w:t>
      </w:r>
    </w:p>
    <w:p w:rsidR="00E45918" w:rsidRPr="00DA6E30" w:rsidRDefault="00E45918" w:rsidP="005443F8">
      <w:pPr>
        <w:jc w:val="both"/>
        <w:rPr>
          <w:rFonts w:asciiTheme="minorHAnsi" w:hAnsiTheme="minorHAnsi" w:cstheme="minorHAnsi"/>
          <w:b/>
          <w:sz w:val="22"/>
          <w:szCs w:val="22"/>
          <w:u w:val="single"/>
        </w:rPr>
      </w:pPr>
    </w:p>
    <w:p w:rsidR="00E45918" w:rsidRPr="00DA6E30" w:rsidRDefault="00E45918" w:rsidP="00013DE0">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 needle</w:t>
      </w:r>
      <w:r w:rsidR="00C01981" w:rsidRPr="00DA6E30">
        <w:rPr>
          <w:rFonts w:asciiTheme="minorHAnsi" w:hAnsiTheme="minorHAnsi" w:cstheme="minorHAnsi"/>
          <w:sz w:val="22"/>
          <w:szCs w:val="22"/>
        </w:rPr>
        <w:t xml:space="preserve"> </w:t>
      </w:r>
      <w:r w:rsidRPr="00DA6E30">
        <w:rPr>
          <w:rFonts w:asciiTheme="minorHAnsi" w:hAnsiTheme="minorHAnsi" w:cstheme="minorHAnsi"/>
          <w:sz w:val="22"/>
          <w:szCs w:val="22"/>
        </w:rPr>
        <w:t>stick injury is classed as any injury that occurs where the skin is punctured or scratched by a needle or sharp object.  This could include:</w:t>
      </w:r>
    </w:p>
    <w:p w:rsidR="00E45918" w:rsidRPr="00DA6E30" w:rsidRDefault="00E45918" w:rsidP="00013DE0">
      <w:pPr>
        <w:spacing w:line="276" w:lineRule="auto"/>
        <w:jc w:val="both"/>
        <w:rPr>
          <w:rFonts w:asciiTheme="minorHAnsi" w:hAnsiTheme="minorHAnsi" w:cstheme="minorHAnsi"/>
          <w:sz w:val="22"/>
          <w:szCs w:val="22"/>
        </w:rPr>
      </w:pPr>
    </w:p>
    <w:p w:rsidR="00E45918" w:rsidRPr="00DA6E30" w:rsidRDefault="00E45918" w:rsidP="00013DE0">
      <w:pPr>
        <w:numPr>
          <w:ilvl w:val="0"/>
          <w:numId w:val="5"/>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A sharp instrument such as </w:t>
      </w:r>
      <w:r w:rsidR="00771AF8" w:rsidRPr="00DA6E30">
        <w:rPr>
          <w:rFonts w:asciiTheme="minorHAnsi" w:hAnsiTheme="minorHAnsi" w:cstheme="minorHAnsi"/>
          <w:sz w:val="22"/>
          <w:szCs w:val="22"/>
        </w:rPr>
        <w:t xml:space="preserve">a </w:t>
      </w:r>
      <w:r w:rsidR="00F24962" w:rsidRPr="00DA6E30">
        <w:rPr>
          <w:rFonts w:asciiTheme="minorHAnsi" w:hAnsiTheme="minorHAnsi" w:cstheme="minorHAnsi"/>
          <w:sz w:val="22"/>
          <w:szCs w:val="22"/>
        </w:rPr>
        <w:t xml:space="preserve">needle, </w:t>
      </w:r>
      <w:r w:rsidRPr="00DA6E30">
        <w:rPr>
          <w:rFonts w:asciiTheme="minorHAnsi" w:hAnsiTheme="minorHAnsi" w:cstheme="minorHAnsi"/>
          <w:sz w:val="22"/>
          <w:szCs w:val="22"/>
        </w:rPr>
        <w:t>blade</w:t>
      </w:r>
      <w:r w:rsidR="00F24962" w:rsidRPr="00DA6E30">
        <w:rPr>
          <w:rFonts w:asciiTheme="minorHAnsi" w:hAnsiTheme="minorHAnsi" w:cstheme="minorHAnsi"/>
          <w:sz w:val="22"/>
          <w:szCs w:val="22"/>
        </w:rPr>
        <w:t>, razor or broken glass</w:t>
      </w:r>
    </w:p>
    <w:p w:rsidR="00E45918" w:rsidRPr="00DA6E30" w:rsidRDefault="00E45918" w:rsidP="00013DE0">
      <w:pPr>
        <w:numPr>
          <w:ilvl w:val="0"/>
          <w:numId w:val="5"/>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 human bite that penetrates the skin</w:t>
      </w:r>
    </w:p>
    <w:p w:rsidR="00E45918" w:rsidRPr="00DA6E30" w:rsidRDefault="00E45918" w:rsidP="00013DE0">
      <w:pPr>
        <w:numPr>
          <w:ilvl w:val="0"/>
          <w:numId w:val="5"/>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 human scratch that breaks the skin</w:t>
      </w:r>
    </w:p>
    <w:p w:rsidR="00E45918" w:rsidRPr="00DA6E30" w:rsidRDefault="00E45918" w:rsidP="00013DE0">
      <w:pPr>
        <w:numPr>
          <w:ilvl w:val="0"/>
          <w:numId w:val="5"/>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Any other object that breaks the skin which may be contaminated with blood or bodily fluids</w:t>
      </w:r>
    </w:p>
    <w:p w:rsidR="00E45918" w:rsidRPr="00DA6E30" w:rsidRDefault="00E45918" w:rsidP="00013DE0">
      <w:pPr>
        <w:spacing w:line="276" w:lineRule="auto"/>
        <w:jc w:val="both"/>
        <w:rPr>
          <w:rFonts w:asciiTheme="minorHAnsi" w:hAnsiTheme="minorHAnsi" w:cstheme="minorHAnsi"/>
          <w:sz w:val="22"/>
          <w:szCs w:val="22"/>
        </w:rPr>
      </w:pPr>
    </w:p>
    <w:p w:rsidR="00E45918" w:rsidRPr="00DA6E30" w:rsidRDefault="00E45918" w:rsidP="00013DE0">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When carrying out clinical procedures that require the use of </w:t>
      </w:r>
      <w:r w:rsidR="00771AF8" w:rsidRPr="00DA6E30">
        <w:rPr>
          <w:rFonts w:asciiTheme="minorHAnsi" w:hAnsiTheme="minorHAnsi" w:cstheme="minorHAnsi"/>
          <w:sz w:val="22"/>
          <w:szCs w:val="22"/>
        </w:rPr>
        <w:t>s</w:t>
      </w:r>
      <w:r w:rsidRPr="00DA6E30">
        <w:rPr>
          <w:rFonts w:asciiTheme="minorHAnsi" w:hAnsiTheme="minorHAnsi" w:cstheme="minorHAnsi"/>
          <w:sz w:val="22"/>
          <w:szCs w:val="22"/>
        </w:rPr>
        <w:t xml:space="preserve">harp instruments such as needles or blades, it is the responsibility of the individual using the </w:t>
      </w:r>
      <w:r w:rsidR="00771AF8" w:rsidRPr="00DA6E30">
        <w:rPr>
          <w:rFonts w:asciiTheme="minorHAnsi" w:hAnsiTheme="minorHAnsi" w:cstheme="minorHAnsi"/>
          <w:sz w:val="22"/>
          <w:szCs w:val="22"/>
        </w:rPr>
        <w:t>s</w:t>
      </w:r>
      <w:r w:rsidRPr="00DA6E30">
        <w:rPr>
          <w:rFonts w:asciiTheme="minorHAnsi" w:hAnsiTheme="minorHAnsi" w:cstheme="minorHAnsi"/>
          <w:sz w:val="22"/>
          <w:szCs w:val="22"/>
        </w:rPr>
        <w:t>harp</w:t>
      </w:r>
      <w:r w:rsidR="00712A62" w:rsidRPr="00DA6E30">
        <w:rPr>
          <w:rFonts w:asciiTheme="minorHAnsi" w:hAnsiTheme="minorHAnsi" w:cstheme="minorHAnsi"/>
          <w:sz w:val="22"/>
          <w:szCs w:val="22"/>
        </w:rPr>
        <w:t xml:space="preserve"> to dispose of it safely and corre</w:t>
      </w:r>
      <w:r w:rsidR="00255B0F" w:rsidRPr="00DA6E30">
        <w:rPr>
          <w:rFonts w:asciiTheme="minorHAnsi" w:hAnsiTheme="minorHAnsi" w:cstheme="minorHAnsi"/>
          <w:sz w:val="22"/>
          <w:szCs w:val="22"/>
        </w:rPr>
        <w:t>ctly</w:t>
      </w:r>
      <w:r w:rsidR="00F24962" w:rsidRPr="00DA6E30">
        <w:rPr>
          <w:rFonts w:asciiTheme="minorHAnsi" w:hAnsiTheme="minorHAnsi" w:cstheme="minorHAnsi"/>
          <w:sz w:val="22"/>
          <w:szCs w:val="22"/>
        </w:rPr>
        <w:t xml:space="preserve">. </w:t>
      </w:r>
      <w:r w:rsidR="00712A62" w:rsidRPr="00DA6E30">
        <w:rPr>
          <w:rFonts w:asciiTheme="minorHAnsi" w:hAnsiTheme="minorHAnsi" w:cstheme="minorHAnsi"/>
          <w:sz w:val="22"/>
          <w:szCs w:val="22"/>
        </w:rPr>
        <w:t xml:space="preserve">In the event that the clinical procedure does not allow for the user to </w:t>
      </w:r>
      <w:r w:rsidR="00712A62" w:rsidRPr="00DA6E30">
        <w:rPr>
          <w:rFonts w:asciiTheme="minorHAnsi" w:hAnsiTheme="minorHAnsi" w:cstheme="minorHAnsi"/>
          <w:sz w:val="22"/>
          <w:szCs w:val="22"/>
        </w:rPr>
        <w:lastRenderedPageBreak/>
        <w:t xml:space="preserve">dispose of the </w:t>
      </w:r>
      <w:r w:rsidR="00771AF8" w:rsidRPr="00DA6E30">
        <w:rPr>
          <w:rFonts w:asciiTheme="minorHAnsi" w:hAnsiTheme="minorHAnsi" w:cstheme="minorHAnsi"/>
          <w:sz w:val="22"/>
          <w:szCs w:val="22"/>
        </w:rPr>
        <w:t>s</w:t>
      </w:r>
      <w:r w:rsidR="00712A62" w:rsidRPr="00DA6E30">
        <w:rPr>
          <w:rFonts w:asciiTheme="minorHAnsi" w:hAnsiTheme="minorHAnsi" w:cstheme="minorHAnsi"/>
          <w:sz w:val="22"/>
          <w:szCs w:val="22"/>
        </w:rPr>
        <w:t xml:space="preserve">harp </w:t>
      </w:r>
      <w:proofErr w:type="gramStart"/>
      <w:r w:rsidR="00712A62" w:rsidRPr="00DA6E30">
        <w:rPr>
          <w:rFonts w:asciiTheme="minorHAnsi" w:hAnsiTheme="minorHAnsi" w:cstheme="minorHAnsi"/>
          <w:sz w:val="22"/>
          <w:szCs w:val="22"/>
        </w:rPr>
        <w:t>themselves</w:t>
      </w:r>
      <w:proofErr w:type="gramEnd"/>
      <w:r w:rsidR="00771AF8" w:rsidRPr="00DA6E30">
        <w:rPr>
          <w:rFonts w:asciiTheme="minorHAnsi" w:hAnsiTheme="minorHAnsi" w:cstheme="minorHAnsi"/>
          <w:sz w:val="22"/>
          <w:szCs w:val="22"/>
        </w:rPr>
        <w:t>,</w:t>
      </w:r>
      <w:r w:rsidR="00712A62" w:rsidRPr="00DA6E30">
        <w:rPr>
          <w:rFonts w:asciiTheme="minorHAnsi" w:hAnsiTheme="minorHAnsi" w:cstheme="minorHAnsi"/>
          <w:sz w:val="22"/>
          <w:szCs w:val="22"/>
        </w:rPr>
        <w:t xml:space="preserve"> responsibility still remains with the user to ensure</w:t>
      </w:r>
      <w:r w:rsidR="003B4551" w:rsidRPr="00DA6E30">
        <w:rPr>
          <w:rFonts w:asciiTheme="minorHAnsi" w:hAnsiTheme="minorHAnsi" w:cstheme="minorHAnsi"/>
          <w:sz w:val="22"/>
          <w:szCs w:val="22"/>
        </w:rPr>
        <w:t xml:space="preserve"> that</w:t>
      </w:r>
      <w:r w:rsidR="00712A62" w:rsidRPr="00DA6E30">
        <w:rPr>
          <w:rFonts w:asciiTheme="minorHAnsi" w:hAnsiTheme="minorHAnsi" w:cstheme="minorHAnsi"/>
          <w:sz w:val="22"/>
          <w:szCs w:val="22"/>
        </w:rPr>
        <w:t xml:space="preserve"> the safe disposal of the </w:t>
      </w:r>
      <w:r w:rsidR="00771AF8" w:rsidRPr="00DA6E30">
        <w:rPr>
          <w:rFonts w:asciiTheme="minorHAnsi" w:hAnsiTheme="minorHAnsi" w:cstheme="minorHAnsi"/>
          <w:sz w:val="22"/>
          <w:szCs w:val="22"/>
        </w:rPr>
        <w:t>s</w:t>
      </w:r>
      <w:r w:rsidR="00712A62" w:rsidRPr="00DA6E30">
        <w:rPr>
          <w:rFonts w:asciiTheme="minorHAnsi" w:hAnsiTheme="minorHAnsi" w:cstheme="minorHAnsi"/>
          <w:sz w:val="22"/>
          <w:szCs w:val="22"/>
        </w:rPr>
        <w:t>harp takes place.</w:t>
      </w:r>
    </w:p>
    <w:p w:rsidR="00712A62" w:rsidRPr="00DA6E30" w:rsidRDefault="00712A62" w:rsidP="005443F8">
      <w:pPr>
        <w:jc w:val="both"/>
        <w:rPr>
          <w:rFonts w:asciiTheme="minorHAnsi" w:hAnsiTheme="minorHAnsi" w:cstheme="minorHAnsi"/>
          <w:sz w:val="22"/>
          <w:szCs w:val="22"/>
        </w:rPr>
      </w:pPr>
    </w:p>
    <w:p w:rsidR="00FA2C9E" w:rsidRPr="00DA6E30" w:rsidRDefault="00FA2C9E" w:rsidP="005443F8">
      <w:pPr>
        <w:jc w:val="both"/>
        <w:rPr>
          <w:rFonts w:asciiTheme="minorHAnsi" w:hAnsiTheme="minorHAnsi" w:cstheme="minorHAnsi"/>
          <w:b/>
          <w:sz w:val="22"/>
          <w:szCs w:val="22"/>
          <w:u w:val="single"/>
        </w:rPr>
      </w:pPr>
    </w:p>
    <w:p w:rsidR="00C9284B" w:rsidRPr="00DA6E30" w:rsidRDefault="00C9284B" w:rsidP="005443F8">
      <w:pPr>
        <w:jc w:val="both"/>
        <w:rPr>
          <w:rFonts w:asciiTheme="minorHAnsi" w:hAnsiTheme="minorHAnsi" w:cstheme="minorHAnsi"/>
          <w:b/>
          <w:sz w:val="22"/>
          <w:szCs w:val="22"/>
          <w:u w:val="single"/>
        </w:rPr>
      </w:pPr>
    </w:p>
    <w:p w:rsidR="00712A62" w:rsidRPr="00DA6E30" w:rsidRDefault="00FA2C9E" w:rsidP="005443F8">
      <w:pPr>
        <w:jc w:val="both"/>
        <w:rPr>
          <w:rFonts w:asciiTheme="minorHAnsi" w:hAnsiTheme="minorHAnsi" w:cstheme="minorHAnsi"/>
          <w:b/>
          <w:sz w:val="22"/>
          <w:szCs w:val="22"/>
          <w:u w:val="single"/>
        </w:rPr>
      </w:pPr>
      <w:r w:rsidRPr="00DA6E30">
        <w:rPr>
          <w:rFonts w:asciiTheme="minorHAnsi" w:hAnsiTheme="minorHAnsi" w:cstheme="minorHAnsi"/>
          <w:b/>
          <w:sz w:val="22"/>
          <w:szCs w:val="22"/>
          <w:u w:val="single"/>
        </w:rPr>
        <w:t>WHAT CONSTITUTES CONTAMINATION FROM BLOOD/BODILY FLUIDS?</w:t>
      </w:r>
    </w:p>
    <w:p w:rsidR="00712A62" w:rsidRPr="00DA6E30" w:rsidRDefault="00712A62" w:rsidP="005443F8">
      <w:pPr>
        <w:jc w:val="both"/>
        <w:rPr>
          <w:rFonts w:asciiTheme="minorHAnsi" w:hAnsiTheme="minorHAnsi" w:cstheme="minorHAnsi"/>
          <w:b/>
          <w:sz w:val="22"/>
          <w:szCs w:val="22"/>
          <w:u w:val="single"/>
        </w:rPr>
      </w:pPr>
    </w:p>
    <w:p w:rsidR="00712A62" w:rsidRPr="00DA6E30" w:rsidRDefault="00712A62" w:rsidP="00013DE0">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Contamination from blood or bodily fluids occurs when such fluid enters the body via needle</w:t>
      </w:r>
      <w:r w:rsidR="00B53526" w:rsidRPr="00DA6E30">
        <w:rPr>
          <w:rFonts w:asciiTheme="minorHAnsi" w:hAnsiTheme="minorHAnsi" w:cstheme="minorHAnsi"/>
          <w:sz w:val="22"/>
          <w:szCs w:val="22"/>
        </w:rPr>
        <w:t xml:space="preserve"> </w:t>
      </w:r>
      <w:r w:rsidRPr="00DA6E30">
        <w:rPr>
          <w:rFonts w:asciiTheme="minorHAnsi" w:hAnsiTheme="minorHAnsi" w:cstheme="minorHAnsi"/>
          <w:sz w:val="22"/>
          <w:szCs w:val="22"/>
        </w:rPr>
        <w:t>stick injury or from splashes that enter the eyes, nose or inside of the mouth (mucous membranes). A splash of contaminated</w:t>
      </w:r>
      <w:r w:rsidR="005443F8" w:rsidRPr="00DA6E30">
        <w:rPr>
          <w:rFonts w:asciiTheme="minorHAnsi" w:hAnsiTheme="minorHAnsi" w:cstheme="minorHAnsi"/>
          <w:sz w:val="22"/>
          <w:szCs w:val="22"/>
        </w:rPr>
        <w:t xml:space="preserve"> blood or bodily fluids can also enter the body via broken skin.</w:t>
      </w:r>
    </w:p>
    <w:p w:rsidR="005443F8" w:rsidRPr="00DA6E30" w:rsidRDefault="005443F8" w:rsidP="005443F8">
      <w:pPr>
        <w:jc w:val="both"/>
        <w:rPr>
          <w:rFonts w:asciiTheme="minorHAnsi" w:hAnsiTheme="minorHAnsi" w:cstheme="minorHAnsi"/>
          <w:b/>
          <w:sz w:val="22"/>
          <w:szCs w:val="22"/>
          <w:u w:val="single"/>
        </w:rPr>
      </w:pPr>
    </w:p>
    <w:p w:rsidR="00FA2C9E" w:rsidRPr="00DA6E30" w:rsidRDefault="00FA2C9E" w:rsidP="005443F8">
      <w:pPr>
        <w:jc w:val="both"/>
        <w:rPr>
          <w:rFonts w:asciiTheme="minorHAnsi" w:hAnsiTheme="minorHAnsi" w:cstheme="minorHAnsi"/>
          <w:b/>
          <w:sz w:val="22"/>
          <w:szCs w:val="22"/>
          <w:u w:val="single"/>
        </w:rPr>
      </w:pPr>
    </w:p>
    <w:p w:rsidR="005443F8" w:rsidRPr="00DA6E30" w:rsidRDefault="00FA2C9E" w:rsidP="005443F8">
      <w:pPr>
        <w:jc w:val="both"/>
        <w:rPr>
          <w:rFonts w:asciiTheme="minorHAnsi" w:hAnsiTheme="minorHAnsi" w:cstheme="minorHAnsi"/>
          <w:b/>
          <w:sz w:val="22"/>
          <w:szCs w:val="22"/>
          <w:u w:val="single"/>
        </w:rPr>
      </w:pPr>
      <w:r w:rsidRPr="00DA6E30">
        <w:rPr>
          <w:rFonts w:asciiTheme="minorHAnsi" w:hAnsiTheme="minorHAnsi" w:cstheme="minorHAnsi"/>
          <w:b/>
          <w:sz w:val="22"/>
          <w:szCs w:val="22"/>
          <w:u w:val="single"/>
        </w:rPr>
        <w:t>HOW TO REDUCE THE RISK OF INFECTION</w:t>
      </w:r>
    </w:p>
    <w:p w:rsidR="005443F8" w:rsidRPr="00DA6E30" w:rsidRDefault="005443F8" w:rsidP="005443F8">
      <w:pPr>
        <w:jc w:val="both"/>
        <w:rPr>
          <w:rFonts w:asciiTheme="minorHAnsi" w:hAnsiTheme="minorHAnsi" w:cstheme="minorHAnsi"/>
          <w:b/>
          <w:sz w:val="22"/>
          <w:szCs w:val="22"/>
          <w:u w:val="single"/>
        </w:rPr>
      </w:pPr>
    </w:p>
    <w:p w:rsidR="005443F8" w:rsidRPr="00DA6E30" w:rsidRDefault="005443F8" w:rsidP="00013DE0">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In 1998 the Department of Health published </w:t>
      </w:r>
      <w:r w:rsidR="003B4551" w:rsidRPr="00DA6E30">
        <w:rPr>
          <w:rFonts w:asciiTheme="minorHAnsi" w:hAnsiTheme="minorHAnsi" w:cstheme="minorHAnsi"/>
          <w:sz w:val="22"/>
          <w:szCs w:val="22"/>
        </w:rPr>
        <w:t>‘Guidance</w:t>
      </w:r>
      <w:r w:rsidRPr="00DA6E30">
        <w:rPr>
          <w:rFonts w:asciiTheme="minorHAnsi" w:hAnsiTheme="minorHAnsi" w:cstheme="minorHAnsi"/>
          <w:sz w:val="22"/>
          <w:szCs w:val="22"/>
        </w:rPr>
        <w:t xml:space="preserve"> for Clinical Health Care Workers</w:t>
      </w:r>
      <w:r w:rsidR="003B4551" w:rsidRPr="00DA6E30">
        <w:rPr>
          <w:rFonts w:asciiTheme="minorHAnsi" w:hAnsiTheme="minorHAnsi" w:cstheme="minorHAnsi"/>
          <w:sz w:val="22"/>
          <w:szCs w:val="22"/>
        </w:rPr>
        <w:t>:</w:t>
      </w:r>
      <w:r w:rsidRPr="00DA6E30">
        <w:rPr>
          <w:rFonts w:asciiTheme="minorHAnsi" w:hAnsiTheme="minorHAnsi" w:cstheme="minorHAnsi"/>
          <w:sz w:val="22"/>
          <w:szCs w:val="22"/>
        </w:rPr>
        <w:t xml:space="preserve"> Protection against infection with blood borne viruses’.  The </w:t>
      </w:r>
      <w:r w:rsidR="00CE0DC0" w:rsidRPr="00DA6E30">
        <w:rPr>
          <w:rFonts w:asciiTheme="minorHAnsi" w:hAnsiTheme="minorHAnsi" w:cstheme="minorHAnsi"/>
          <w:sz w:val="22"/>
          <w:szCs w:val="22"/>
        </w:rPr>
        <w:t>simplest</w:t>
      </w:r>
      <w:r w:rsidRPr="00DA6E30">
        <w:rPr>
          <w:rFonts w:asciiTheme="minorHAnsi" w:hAnsiTheme="minorHAnsi" w:cstheme="minorHAnsi"/>
          <w:sz w:val="22"/>
          <w:szCs w:val="22"/>
        </w:rPr>
        <w:t xml:space="preserve"> recommendations included:</w:t>
      </w:r>
    </w:p>
    <w:p w:rsidR="003C4656" w:rsidRPr="00DA6E30" w:rsidRDefault="003C4656" w:rsidP="00013DE0">
      <w:pPr>
        <w:spacing w:line="276" w:lineRule="auto"/>
        <w:jc w:val="both"/>
        <w:rPr>
          <w:rFonts w:asciiTheme="minorHAnsi" w:hAnsiTheme="minorHAnsi" w:cstheme="minorHAnsi"/>
          <w:sz w:val="22"/>
          <w:szCs w:val="22"/>
        </w:rPr>
      </w:pP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Hand washing a</w:t>
      </w:r>
      <w:r w:rsidR="004A124E" w:rsidRPr="00DA6E30">
        <w:rPr>
          <w:rFonts w:asciiTheme="minorHAnsi" w:hAnsiTheme="minorHAnsi" w:cstheme="minorHAnsi"/>
          <w:sz w:val="22"/>
          <w:szCs w:val="22"/>
        </w:rPr>
        <w:t>f</w:t>
      </w:r>
      <w:r w:rsidR="00771AF8" w:rsidRPr="00DA6E30">
        <w:rPr>
          <w:rFonts w:asciiTheme="minorHAnsi" w:hAnsiTheme="minorHAnsi" w:cstheme="minorHAnsi"/>
          <w:sz w:val="22"/>
          <w:szCs w:val="22"/>
        </w:rPr>
        <w:t>t</w:t>
      </w:r>
      <w:r w:rsidRPr="00DA6E30">
        <w:rPr>
          <w:rFonts w:asciiTheme="minorHAnsi" w:hAnsiTheme="minorHAnsi" w:cstheme="minorHAnsi"/>
          <w:sz w:val="22"/>
          <w:szCs w:val="22"/>
        </w:rPr>
        <w:t>er each patient contact and after contact with blood or body fluids</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Appropriate PPE (Personal Protective Equipment)</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Disposable gloves should be worn whenever working with blood or body fluids</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Disposable plastic aprons/impermeable gowns should be worn when splashing with blood or body fluids may occur</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Eye protection (visors, goggles or safety spectacles) should be worn when blood, body fluids or flying contaminated debris/tissue might splash into the face.</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Covering any cuts or abrasions with waterproof plasters</w:t>
      </w:r>
    </w:p>
    <w:p w:rsidR="00B53526" w:rsidRPr="00DA6E30" w:rsidRDefault="00B5352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When carrying out any procedure which involves the use of a needle </w:t>
      </w:r>
      <w:proofErr w:type="spellStart"/>
      <w:r w:rsidRPr="00DA6E30">
        <w:rPr>
          <w:rFonts w:asciiTheme="minorHAnsi" w:hAnsiTheme="minorHAnsi" w:cstheme="minorHAnsi"/>
          <w:sz w:val="22"/>
          <w:szCs w:val="22"/>
        </w:rPr>
        <w:t>eg</w:t>
      </w:r>
      <w:proofErr w:type="spellEnd"/>
      <w:r w:rsidRPr="00DA6E30">
        <w:rPr>
          <w:rFonts w:asciiTheme="minorHAnsi" w:hAnsiTheme="minorHAnsi" w:cstheme="minorHAnsi"/>
          <w:sz w:val="22"/>
          <w:szCs w:val="22"/>
        </w:rPr>
        <w:t>. Injection, syringe driver re</w:t>
      </w:r>
      <w:r w:rsidR="00CE0DC0" w:rsidRPr="00DA6E30">
        <w:rPr>
          <w:rFonts w:asciiTheme="minorHAnsi" w:hAnsiTheme="minorHAnsi" w:cstheme="minorHAnsi"/>
          <w:sz w:val="22"/>
          <w:szCs w:val="22"/>
        </w:rPr>
        <w:t>-</w:t>
      </w:r>
      <w:r w:rsidRPr="00DA6E30">
        <w:rPr>
          <w:rFonts w:asciiTheme="minorHAnsi" w:hAnsiTheme="minorHAnsi" w:cstheme="minorHAnsi"/>
          <w:sz w:val="22"/>
          <w:szCs w:val="22"/>
        </w:rPr>
        <w:t>siting, a white plastic tray which houses a small sharps bin should be used to transport the injection to the patient.</w:t>
      </w:r>
    </w:p>
    <w:p w:rsidR="003C4656"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Immediate and safe disposal of </w:t>
      </w:r>
      <w:r w:rsidR="00771AF8" w:rsidRPr="00DA6E30">
        <w:rPr>
          <w:rFonts w:asciiTheme="minorHAnsi" w:hAnsiTheme="minorHAnsi" w:cstheme="minorHAnsi"/>
          <w:sz w:val="22"/>
          <w:szCs w:val="22"/>
        </w:rPr>
        <w:t>s</w:t>
      </w:r>
      <w:r w:rsidRPr="00DA6E30">
        <w:rPr>
          <w:rFonts w:asciiTheme="minorHAnsi" w:hAnsiTheme="minorHAnsi" w:cstheme="minorHAnsi"/>
          <w:sz w:val="22"/>
          <w:szCs w:val="22"/>
        </w:rPr>
        <w:t xml:space="preserve">harps into appropriate, puncture-proof </w:t>
      </w:r>
      <w:r w:rsidR="00771AF8" w:rsidRPr="00DA6E30">
        <w:rPr>
          <w:rFonts w:asciiTheme="minorHAnsi" w:hAnsiTheme="minorHAnsi" w:cstheme="minorHAnsi"/>
          <w:sz w:val="22"/>
          <w:szCs w:val="22"/>
        </w:rPr>
        <w:t>s</w:t>
      </w:r>
      <w:r w:rsidRPr="00DA6E30">
        <w:rPr>
          <w:rFonts w:asciiTheme="minorHAnsi" w:hAnsiTheme="minorHAnsi" w:cstheme="minorHAnsi"/>
          <w:sz w:val="22"/>
          <w:szCs w:val="22"/>
        </w:rPr>
        <w:t>harps bins.</w:t>
      </w:r>
    </w:p>
    <w:p w:rsidR="00CF6F6D" w:rsidRPr="00DA6E30" w:rsidRDefault="003C4656"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Not</w:t>
      </w:r>
      <w:r w:rsidR="00CF6F6D" w:rsidRPr="00DA6E30">
        <w:rPr>
          <w:rFonts w:asciiTheme="minorHAnsi" w:hAnsiTheme="minorHAnsi" w:cstheme="minorHAnsi"/>
          <w:sz w:val="22"/>
          <w:szCs w:val="22"/>
        </w:rPr>
        <w:t xml:space="preserve"> overfilling </w:t>
      </w:r>
      <w:r w:rsidR="00771AF8" w:rsidRPr="00DA6E30">
        <w:rPr>
          <w:rFonts w:asciiTheme="minorHAnsi" w:hAnsiTheme="minorHAnsi" w:cstheme="minorHAnsi"/>
          <w:sz w:val="22"/>
          <w:szCs w:val="22"/>
        </w:rPr>
        <w:t>sharps containers.</w:t>
      </w:r>
    </w:p>
    <w:p w:rsidR="00771AF8" w:rsidRPr="00DA6E30" w:rsidRDefault="00771AF8" w:rsidP="00013DE0">
      <w:pPr>
        <w:numPr>
          <w:ilvl w:val="0"/>
          <w:numId w:val="6"/>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Never re- sheathing needles</w:t>
      </w: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spacing w:line="276" w:lineRule="auto"/>
        <w:jc w:val="both"/>
        <w:rPr>
          <w:rFonts w:asciiTheme="minorHAnsi" w:hAnsiTheme="minorHAnsi" w:cstheme="minorHAnsi"/>
          <w:sz w:val="22"/>
          <w:szCs w:val="22"/>
        </w:rPr>
      </w:pPr>
    </w:p>
    <w:p w:rsidR="000877C2" w:rsidRPr="00DA6E30" w:rsidRDefault="000877C2" w:rsidP="00FA2C9E">
      <w:pPr>
        <w:jc w:val="both"/>
        <w:rPr>
          <w:rFonts w:asciiTheme="minorHAnsi" w:hAnsiTheme="minorHAnsi" w:cstheme="minorHAnsi"/>
          <w:b/>
          <w:sz w:val="22"/>
          <w:szCs w:val="22"/>
          <w:u w:val="single"/>
        </w:rPr>
      </w:pPr>
    </w:p>
    <w:p w:rsidR="00FA2C9E" w:rsidRPr="00DA6E30" w:rsidRDefault="00FA2C9E" w:rsidP="00FA2C9E">
      <w:pPr>
        <w:jc w:val="both"/>
        <w:rPr>
          <w:rFonts w:asciiTheme="minorHAnsi" w:hAnsiTheme="minorHAnsi" w:cstheme="minorHAnsi"/>
          <w:b/>
          <w:sz w:val="22"/>
          <w:szCs w:val="22"/>
          <w:u w:val="single"/>
        </w:rPr>
      </w:pPr>
      <w:r w:rsidRPr="00DA6E30">
        <w:rPr>
          <w:rFonts w:asciiTheme="minorHAnsi" w:hAnsiTheme="minorHAnsi" w:cstheme="minorHAnsi"/>
          <w:b/>
          <w:sz w:val="22"/>
          <w:szCs w:val="22"/>
          <w:u w:val="single"/>
        </w:rPr>
        <w:t xml:space="preserve">STEPS TO REDUCE THE RISK OF NEEDLESTICK INJURY </w:t>
      </w:r>
    </w:p>
    <w:p w:rsidR="00FA2C9E" w:rsidRPr="00DA6E30" w:rsidRDefault="00FA2C9E" w:rsidP="00FA2C9E">
      <w:pPr>
        <w:jc w:val="both"/>
        <w:rPr>
          <w:rFonts w:asciiTheme="minorHAnsi" w:hAnsiTheme="minorHAnsi" w:cstheme="minorHAnsi"/>
          <w:b/>
          <w:sz w:val="22"/>
          <w:szCs w:val="22"/>
          <w:u w:val="single"/>
        </w:rPr>
      </w:pPr>
    </w:p>
    <w:p w:rsidR="000877C2" w:rsidRPr="00DA6E30" w:rsidRDefault="000877C2"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Safer sharps should be used at every opportunity, where appropriate. For delivering injections to patients, insulin needles, </w:t>
      </w:r>
      <w:proofErr w:type="gramStart"/>
      <w:r w:rsidRPr="00DA6E30">
        <w:rPr>
          <w:rFonts w:asciiTheme="minorHAnsi" w:hAnsiTheme="minorHAnsi" w:cstheme="minorHAnsi"/>
          <w:sz w:val="22"/>
          <w:szCs w:val="22"/>
        </w:rPr>
        <w:t>blood</w:t>
      </w:r>
      <w:proofErr w:type="gramEnd"/>
      <w:r w:rsidRPr="00DA6E30">
        <w:rPr>
          <w:rFonts w:asciiTheme="minorHAnsi" w:hAnsiTheme="minorHAnsi" w:cstheme="minorHAnsi"/>
          <w:sz w:val="22"/>
          <w:szCs w:val="22"/>
        </w:rPr>
        <w:t xml:space="preserve"> taking and for delivery of medication via a syringe pump a selection of devices are available to use.</w:t>
      </w:r>
    </w:p>
    <w:p w:rsidR="000877C2" w:rsidRPr="00DA6E30" w:rsidRDefault="000877C2" w:rsidP="000877C2">
      <w:pPr>
        <w:pStyle w:val="ListParagraph"/>
        <w:spacing w:line="276" w:lineRule="auto"/>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Clinical staff at Trinity Hosp</w:t>
      </w:r>
      <w:r w:rsidR="000877C2" w:rsidRPr="00DA6E30">
        <w:rPr>
          <w:rFonts w:asciiTheme="minorHAnsi" w:hAnsiTheme="minorHAnsi" w:cstheme="minorHAnsi"/>
          <w:sz w:val="22"/>
          <w:szCs w:val="22"/>
        </w:rPr>
        <w:t>ice &amp; Palliative Care Services s</w:t>
      </w:r>
      <w:r w:rsidRPr="00DA6E30">
        <w:rPr>
          <w:rFonts w:asciiTheme="minorHAnsi" w:hAnsiTheme="minorHAnsi" w:cstheme="minorHAnsi"/>
          <w:sz w:val="22"/>
          <w:szCs w:val="22"/>
        </w:rPr>
        <w:t>hould be immunised against the Hepatitis B Virus. ( If you are not sure if you are covered please contact the occupational health department on 01253 300000)</w:t>
      </w:r>
    </w:p>
    <w:p w:rsidR="00FA2C9E" w:rsidRPr="00DA6E30" w:rsidRDefault="00FA2C9E" w:rsidP="00FA2C9E">
      <w:pPr>
        <w:spacing w:line="276" w:lineRule="auto"/>
        <w:ind w:left="360"/>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lastRenderedPageBreak/>
        <w:t>Staff must always ensure that even minor cuts and abrasions are adequately covered by a waterproof dressing before undertaking any procedures.</w:t>
      </w:r>
    </w:p>
    <w:p w:rsidR="00FA2C9E" w:rsidRPr="00DA6E30" w:rsidRDefault="00FA2C9E" w:rsidP="00FA2C9E">
      <w:pPr>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Staff must wear the appropriate personal protective equipment for the t</w:t>
      </w:r>
      <w:r w:rsidR="00CE0DC0" w:rsidRPr="00DA6E30">
        <w:rPr>
          <w:rFonts w:asciiTheme="minorHAnsi" w:hAnsiTheme="minorHAnsi" w:cstheme="minorHAnsi"/>
          <w:sz w:val="22"/>
          <w:szCs w:val="22"/>
        </w:rPr>
        <w:t xml:space="preserve">ask they are undertaking, i.e. </w:t>
      </w:r>
      <w:r w:rsidRPr="00DA6E30">
        <w:rPr>
          <w:rFonts w:asciiTheme="minorHAnsi" w:hAnsiTheme="minorHAnsi" w:cstheme="minorHAnsi"/>
          <w:sz w:val="22"/>
          <w:szCs w:val="22"/>
        </w:rPr>
        <w:t>gloves, plastic apron, eye and mouth protection if there is a risk of splashing.</w:t>
      </w: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Needles must </w:t>
      </w:r>
      <w:r w:rsidRPr="00DA6E30">
        <w:rPr>
          <w:rFonts w:asciiTheme="minorHAnsi" w:hAnsiTheme="minorHAnsi" w:cstheme="minorHAnsi"/>
          <w:b/>
          <w:sz w:val="22"/>
          <w:szCs w:val="22"/>
          <w:u w:val="single"/>
        </w:rPr>
        <w:t>never</w:t>
      </w:r>
      <w:r w:rsidRPr="00DA6E30">
        <w:rPr>
          <w:rFonts w:asciiTheme="minorHAnsi" w:hAnsiTheme="minorHAnsi" w:cstheme="minorHAnsi"/>
          <w:sz w:val="22"/>
          <w:szCs w:val="22"/>
        </w:rPr>
        <w:t xml:space="preserve"> be re-sheathed (</w:t>
      </w:r>
      <w:r w:rsidRPr="00DA6E30">
        <w:rPr>
          <w:rFonts w:asciiTheme="minorHAnsi" w:hAnsiTheme="minorHAnsi" w:cstheme="minorHAnsi"/>
          <w:sz w:val="22"/>
          <w:szCs w:val="22"/>
          <w:u w:val="single"/>
        </w:rPr>
        <w:t>40%</w:t>
      </w:r>
      <w:r w:rsidRPr="00DA6E30">
        <w:rPr>
          <w:rFonts w:asciiTheme="minorHAnsi" w:hAnsiTheme="minorHAnsi" w:cstheme="minorHAnsi"/>
          <w:sz w:val="22"/>
          <w:szCs w:val="22"/>
        </w:rPr>
        <w:t xml:space="preserve"> of self inoculated accidents occur whilst re-sheathing needles).</w:t>
      </w: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A used needle should not be removed from a syringe after use.  It must be disposed of as one unit.  The only EXCEPTION being when there is a need to decant a specimen of blood/body fluid into a collection bottle. In this instance the needle must be removed using the needle remover slot on a sharps container. </w:t>
      </w:r>
    </w:p>
    <w:p w:rsidR="00FA2C9E" w:rsidRPr="00DA6E30" w:rsidRDefault="00FA2C9E" w:rsidP="00FA2C9E">
      <w:pPr>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All disposable sharps must be immediately discarded into a designated Sharps Container at the point of use by the user and not to be left for other members of staff. </w:t>
      </w:r>
      <w:r w:rsidRPr="00DA6E30">
        <w:rPr>
          <w:rFonts w:asciiTheme="minorHAnsi" w:hAnsiTheme="minorHAnsi" w:cstheme="minorHAnsi"/>
          <w:b/>
          <w:sz w:val="22"/>
          <w:szCs w:val="22"/>
        </w:rPr>
        <w:t xml:space="preserve">NEVER </w:t>
      </w:r>
      <w:r w:rsidRPr="00DA6E30">
        <w:rPr>
          <w:rFonts w:asciiTheme="minorHAnsi" w:hAnsiTheme="minorHAnsi" w:cstheme="minorHAnsi"/>
          <w:sz w:val="22"/>
          <w:szCs w:val="22"/>
        </w:rPr>
        <w:t>attempt to remove an item from a sharps container.</w:t>
      </w:r>
    </w:p>
    <w:p w:rsidR="00FA2C9E" w:rsidRPr="00DA6E30" w:rsidRDefault="00FA2C9E" w:rsidP="00FA2C9E">
      <w:pPr>
        <w:pStyle w:val="ListParagrap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Approved Sharps Containers must be conveniently located in clinical areas.  It is a nursing responsibility to check these containers are correctly assembled prior to use. The lid should click several times when pressing it onto the base unit which is then checked by the nurse that it is secure before signing the container to acknowledge it has been assembled correctly.</w:t>
      </w:r>
    </w:p>
    <w:p w:rsidR="00FA2C9E" w:rsidRPr="00DA6E30" w:rsidRDefault="00FA2C9E" w:rsidP="00FA2C9E">
      <w:pPr>
        <w:pStyle w:val="ListParagrap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When performing any procedure that requires the use of a needle i.e. injection or syringe driver, a white tray complete with small 1 litre sharps box should be used to transport  all equipment to the place where it will be used. The sharp can then be discarded at the point of use.</w:t>
      </w:r>
    </w:p>
    <w:p w:rsidR="00FA2C9E" w:rsidRPr="00DA6E30" w:rsidRDefault="00FA2C9E" w:rsidP="00FA2C9E">
      <w:pPr>
        <w:pStyle w:val="ListParagrap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Between use, sharps containers must always have their temporary closure mechanism in use.</w:t>
      </w: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Sharps Containers must be sealed securely when ¾ full.</w:t>
      </w:r>
    </w:p>
    <w:p w:rsidR="00FA2C9E" w:rsidRPr="00DA6E30" w:rsidRDefault="00FA2C9E" w:rsidP="00FA2C9E">
      <w:pPr>
        <w:spacing w:line="276" w:lineRule="auto"/>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All Sharps Containers must comply with BS7320 or its equivalent, and be labelled Trinity Hospice</w:t>
      </w:r>
      <w:r w:rsidR="0087474A" w:rsidRPr="00DA6E30">
        <w:rPr>
          <w:rFonts w:asciiTheme="minorHAnsi" w:hAnsiTheme="minorHAnsi" w:cstheme="minorHAnsi"/>
          <w:sz w:val="22"/>
          <w:szCs w:val="22"/>
        </w:rPr>
        <w:t xml:space="preserve"> by the person assembling the container</w:t>
      </w:r>
      <w:r w:rsidRPr="00DA6E30">
        <w:rPr>
          <w:rFonts w:asciiTheme="minorHAnsi" w:hAnsiTheme="minorHAnsi" w:cstheme="minorHAnsi"/>
          <w:sz w:val="22"/>
          <w:szCs w:val="22"/>
        </w:rPr>
        <w:t>, in order to provide an audit trail.</w:t>
      </w:r>
    </w:p>
    <w:p w:rsidR="00FA2C9E" w:rsidRPr="00DA6E30" w:rsidRDefault="00FA2C9E" w:rsidP="00FA2C9E">
      <w:pPr>
        <w:jc w:val="both"/>
        <w:rPr>
          <w:rFonts w:asciiTheme="minorHAnsi" w:hAnsiTheme="minorHAnsi" w:cstheme="minorHAnsi"/>
          <w:sz w:val="22"/>
          <w:szCs w:val="22"/>
        </w:rPr>
      </w:pPr>
    </w:p>
    <w:p w:rsidR="00FA2C9E" w:rsidRPr="00DA6E30" w:rsidRDefault="00FA2C9E" w:rsidP="00FA2C9E">
      <w:pPr>
        <w:pStyle w:val="ListParagraph"/>
        <w:numPr>
          <w:ilvl w:val="0"/>
          <w:numId w:val="8"/>
        </w:num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When a sharps container is ¾ full and ready for disposal, it needs to be closed by pushing the horizontal closure on the lid until it ‘clicks’ shut and cannot be re-opened.</w:t>
      </w:r>
      <w:r w:rsidR="00CE0DC0" w:rsidRPr="00DA6E30">
        <w:rPr>
          <w:rFonts w:asciiTheme="minorHAnsi" w:hAnsiTheme="minorHAnsi" w:cstheme="minorHAnsi"/>
          <w:sz w:val="22"/>
          <w:szCs w:val="22"/>
        </w:rPr>
        <w:t xml:space="preserve"> </w:t>
      </w:r>
      <w:r w:rsidRPr="00DA6E30">
        <w:rPr>
          <w:rFonts w:asciiTheme="minorHAnsi" w:hAnsiTheme="minorHAnsi" w:cstheme="minorHAnsi"/>
          <w:sz w:val="22"/>
          <w:szCs w:val="22"/>
        </w:rPr>
        <w:t>The sharps container should then be signed by the nurse that has closed it and taken to the clinical waste container outside which is identified with a yellow tag marked sharps.</w:t>
      </w:r>
    </w:p>
    <w:p w:rsidR="00FA2C9E" w:rsidRPr="00DA6E30" w:rsidRDefault="00FA2C9E" w:rsidP="00FA2C9E">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 </w:t>
      </w:r>
    </w:p>
    <w:p w:rsidR="00DA6E30" w:rsidRDefault="00DA6E30" w:rsidP="00013DE0">
      <w:pPr>
        <w:spacing w:line="276" w:lineRule="auto"/>
        <w:jc w:val="both"/>
        <w:rPr>
          <w:rFonts w:asciiTheme="minorHAnsi" w:hAnsiTheme="minorHAnsi" w:cstheme="minorHAnsi"/>
          <w:b/>
          <w:color w:val="FF0000"/>
          <w:sz w:val="22"/>
          <w:szCs w:val="22"/>
          <w:u w:val="single"/>
        </w:rPr>
      </w:pPr>
    </w:p>
    <w:p w:rsidR="00DA6E30" w:rsidRDefault="00DA6E30" w:rsidP="00013DE0">
      <w:pPr>
        <w:spacing w:line="276" w:lineRule="auto"/>
        <w:jc w:val="both"/>
        <w:rPr>
          <w:rFonts w:asciiTheme="minorHAnsi" w:hAnsiTheme="minorHAnsi" w:cstheme="minorHAnsi"/>
          <w:b/>
          <w:color w:val="FF0000"/>
          <w:sz w:val="22"/>
          <w:szCs w:val="22"/>
          <w:u w:val="single"/>
        </w:rPr>
      </w:pPr>
    </w:p>
    <w:p w:rsidR="00CF6F6D" w:rsidRPr="00DA6E30" w:rsidRDefault="00FA2C9E" w:rsidP="00013DE0">
      <w:pPr>
        <w:spacing w:line="276" w:lineRule="auto"/>
        <w:jc w:val="both"/>
        <w:rPr>
          <w:rFonts w:asciiTheme="minorHAnsi" w:hAnsiTheme="minorHAnsi" w:cstheme="minorHAnsi"/>
          <w:b/>
          <w:color w:val="FF0000"/>
          <w:sz w:val="22"/>
          <w:szCs w:val="22"/>
          <w:u w:val="single"/>
        </w:rPr>
      </w:pPr>
      <w:r w:rsidRPr="00DA6E30">
        <w:rPr>
          <w:rFonts w:asciiTheme="minorHAnsi" w:hAnsiTheme="minorHAnsi" w:cstheme="minorHAnsi"/>
          <w:b/>
          <w:color w:val="FF0000"/>
          <w:sz w:val="22"/>
          <w:szCs w:val="22"/>
          <w:u w:val="single"/>
        </w:rPr>
        <w:lastRenderedPageBreak/>
        <w:t>WHAT TO DO IF YOU SUSTAIN A NEEDLESTICK INJURY</w:t>
      </w:r>
    </w:p>
    <w:p w:rsidR="00FA2C9E" w:rsidRPr="00DA6E30" w:rsidRDefault="00FA2C9E" w:rsidP="00013DE0">
      <w:pPr>
        <w:spacing w:line="276" w:lineRule="auto"/>
        <w:jc w:val="both"/>
        <w:rPr>
          <w:rFonts w:asciiTheme="minorHAnsi" w:hAnsiTheme="minorHAnsi" w:cstheme="minorHAnsi"/>
          <w:b/>
          <w:color w:val="FF0000"/>
          <w:sz w:val="22"/>
          <w:szCs w:val="22"/>
          <w:u w:val="single"/>
        </w:rPr>
      </w:pPr>
    </w:p>
    <w:p w:rsidR="00FA2C9E" w:rsidRPr="00DA6E30" w:rsidRDefault="00FA2C9E" w:rsidP="00FA2C9E">
      <w:pPr>
        <w:pStyle w:val="ListParagraph"/>
        <w:numPr>
          <w:ilvl w:val="0"/>
          <w:numId w:val="9"/>
        </w:numPr>
        <w:spacing w:line="276" w:lineRule="auto"/>
        <w:jc w:val="both"/>
        <w:rPr>
          <w:rFonts w:asciiTheme="minorHAnsi" w:hAnsiTheme="minorHAnsi" w:cstheme="minorHAnsi"/>
          <w:b/>
          <w:color w:val="FF0000"/>
          <w:sz w:val="22"/>
          <w:szCs w:val="22"/>
          <w:u w:val="single"/>
        </w:rPr>
      </w:pPr>
      <w:r w:rsidRPr="00DA6E30">
        <w:rPr>
          <w:rFonts w:asciiTheme="minorHAnsi" w:hAnsiTheme="minorHAnsi" w:cstheme="minorHAnsi"/>
          <w:color w:val="FF0000"/>
          <w:sz w:val="22"/>
          <w:szCs w:val="22"/>
        </w:rPr>
        <w:t>Make the wound bleed (do not suck the wound) then wash with soap and warm water.</w:t>
      </w:r>
    </w:p>
    <w:p w:rsidR="00FA2C9E" w:rsidRPr="00DA6E30" w:rsidRDefault="00FA2C9E" w:rsidP="00FA2C9E">
      <w:pPr>
        <w:pStyle w:val="ListParagraph"/>
        <w:numPr>
          <w:ilvl w:val="0"/>
          <w:numId w:val="9"/>
        </w:numPr>
        <w:spacing w:line="276" w:lineRule="auto"/>
        <w:jc w:val="both"/>
        <w:rPr>
          <w:rFonts w:asciiTheme="minorHAnsi" w:hAnsiTheme="minorHAnsi" w:cstheme="minorHAnsi"/>
          <w:b/>
          <w:color w:val="FF0000"/>
          <w:sz w:val="22"/>
          <w:szCs w:val="22"/>
          <w:u w:val="single"/>
        </w:rPr>
      </w:pPr>
      <w:r w:rsidRPr="00DA6E30">
        <w:rPr>
          <w:rFonts w:asciiTheme="minorHAnsi" w:hAnsiTheme="minorHAnsi" w:cstheme="minorHAnsi"/>
          <w:color w:val="FF0000"/>
          <w:sz w:val="22"/>
          <w:szCs w:val="22"/>
        </w:rPr>
        <w:t>Cover any broken skin with a waterproof dressing.</w:t>
      </w:r>
    </w:p>
    <w:p w:rsidR="00667E31" w:rsidRPr="00361A65" w:rsidRDefault="00AF4847" w:rsidP="00EE7E0A">
      <w:pPr>
        <w:pStyle w:val="ListParagraph"/>
        <w:numPr>
          <w:ilvl w:val="0"/>
          <w:numId w:val="9"/>
        </w:numPr>
        <w:autoSpaceDE w:val="0"/>
        <w:autoSpaceDN w:val="0"/>
        <w:adjustRightInd w:val="0"/>
        <w:spacing w:line="276" w:lineRule="auto"/>
        <w:rPr>
          <w:rFonts w:asciiTheme="minorHAnsi" w:hAnsiTheme="minorHAnsi" w:cstheme="minorHAnsi"/>
          <w:b/>
          <w:sz w:val="22"/>
          <w:szCs w:val="22"/>
          <w:u w:val="single"/>
        </w:rPr>
      </w:pPr>
      <w:r w:rsidRPr="00DA6E30">
        <w:rPr>
          <w:rFonts w:asciiTheme="minorHAnsi" w:hAnsiTheme="minorHAnsi" w:cstheme="minorHAnsi"/>
          <w:color w:val="FF0000"/>
          <w:sz w:val="22"/>
          <w:szCs w:val="22"/>
          <w:lang w:eastAsia="en-GB"/>
        </w:rPr>
        <w:t>The injured person must report the incident to the person in charge of their work area immediately after having performed first aid.</w:t>
      </w:r>
    </w:p>
    <w:p w:rsidR="00361A65" w:rsidRPr="00361A65" w:rsidRDefault="00361A65" w:rsidP="00361A65">
      <w:pPr>
        <w:pStyle w:val="ListParagraph"/>
        <w:numPr>
          <w:ilvl w:val="0"/>
          <w:numId w:val="9"/>
        </w:numPr>
        <w:autoSpaceDE w:val="0"/>
        <w:autoSpaceDN w:val="0"/>
        <w:adjustRightInd w:val="0"/>
        <w:rPr>
          <w:rFonts w:asciiTheme="minorHAnsi" w:hAnsiTheme="minorHAnsi" w:cstheme="minorHAnsi"/>
          <w:b/>
          <w:sz w:val="22"/>
          <w:szCs w:val="22"/>
          <w:u w:val="single"/>
        </w:rPr>
      </w:pPr>
      <w:r w:rsidRPr="00DA6E30">
        <w:rPr>
          <w:rFonts w:asciiTheme="minorHAnsi" w:hAnsiTheme="minorHAnsi" w:cstheme="minorHAnsi"/>
          <w:color w:val="FF0000"/>
          <w:sz w:val="22"/>
          <w:szCs w:val="22"/>
        </w:rPr>
        <w:t>Consult appendix 1 to determine course of action to be taken</w:t>
      </w:r>
    </w:p>
    <w:p w:rsidR="00AF4847" w:rsidRPr="00361A65" w:rsidRDefault="00AF4847" w:rsidP="00EE7E0A">
      <w:pPr>
        <w:pStyle w:val="ListParagraph"/>
        <w:numPr>
          <w:ilvl w:val="0"/>
          <w:numId w:val="9"/>
        </w:numPr>
        <w:autoSpaceDE w:val="0"/>
        <w:autoSpaceDN w:val="0"/>
        <w:adjustRightInd w:val="0"/>
        <w:spacing w:line="276" w:lineRule="auto"/>
        <w:rPr>
          <w:rFonts w:asciiTheme="minorHAnsi" w:hAnsiTheme="minorHAnsi" w:cstheme="minorHAnsi"/>
          <w:b/>
          <w:sz w:val="22"/>
          <w:szCs w:val="22"/>
          <w:u w:val="single"/>
        </w:rPr>
      </w:pPr>
      <w:r w:rsidRPr="00DA6E30">
        <w:rPr>
          <w:rFonts w:asciiTheme="minorHAnsi" w:hAnsiTheme="minorHAnsi" w:cstheme="minorHAnsi"/>
          <w:color w:val="FF0000"/>
          <w:sz w:val="22"/>
          <w:szCs w:val="22"/>
          <w:lang w:eastAsia="en-GB"/>
        </w:rPr>
        <w:t xml:space="preserve">A risk assessment must be carried out jointly by the person to whom the incident is reported to along with the injured person, as soon as possible by completing the forms in </w:t>
      </w:r>
      <w:r w:rsidR="00867B7B" w:rsidRPr="00DA6E30">
        <w:rPr>
          <w:rFonts w:asciiTheme="minorHAnsi" w:hAnsiTheme="minorHAnsi" w:cstheme="minorHAnsi"/>
          <w:color w:val="FF0000"/>
          <w:sz w:val="22"/>
          <w:szCs w:val="22"/>
          <w:lang w:eastAsia="en-GB"/>
        </w:rPr>
        <w:t xml:space="preserve">Appendix 2 </w:t>
      </w:r>
    </w:p>
    <w:p w:rsidR="00361A65" w:rsidRPr="00DA6E30" w:rsidRDefault="00361A65" w:rsidP="00EE7E0A">
      <w:pPr>
        <w:pStyle w:val="ListParagraph"/>
        <w:numPr>
          <w:ilvl w:val="0"/>
          <w:numId w:val="9"/>
        </w:numPr>
        <w:autoSpaceDE w:val="0"/>
        <w:autoSpaceDN w:val="0"/>
        <w:adjustRightInd w:val="0"/>
        <w:spacing w:line="276" w:lineRule="auto"/>
        <w:rPr>
          <w:rFonts w:asciiTheme="minorHAnsi" w:hAnsiTheme="minorHAnsi" w:cstheme="minorHAnsi"/>
          <w:b/>
          <w:sz w:val="22"/>
          <w:szCs w:val="22"/>
          <w:u w:val="single"/>
        </w:rPr>
      </w:pPr>
      <w:r>
        <w:rPr>
          <w:rFonts w:asciiTheme="minorHAnsi" w:hAnsiTheme="minorHAnsi" w:cstheme="minorHAnsi"/>
          <w:color w:val="FF0000"/>
          <w:sz w:val="22"/>
          <w:szCs w:val="22"/>
          <w:lang w:eastAsia="en-GB"/>
        </w:rPr>
        <w:t xml:space="preserve">A Trinity Incident Form must be completed as soon as possible </w:t>
      </w:r>
    </w:p>
    <w:p w:rsidR="0035466B" w:rsidRPr="00DA6E30" w:rsidRDefault="0035466B" w:rsidP="0035466B">
      <w:pPr>
        <w:autoSpaceDE w:val="0"/>
        <w:autoSpaceDN w:val="0"/>
        <w:adjustRightInd w:val="0"/>
        <w:ind w:left="284"/>
        <w:rPr>
          <w:rFonts w:asciiTheme="minorHAnsi" w:hAnsiTheme="minorHAnsi" w:cstheme="minorHAnsi"/>
          <w:b/>
          <w:sz w:val="22"/>
          <w:szCs w:val="22"/>
          <w:u w:val="single"/>
        </w:rPr>
      </w:pPr>
    </w:p>
    <w:p w:rsidR="0035466B" w:rsidRPr="00DA6E30" w:rsidRDefault="0035466B" w:rsidP="0035466B">
      <w:pPr>
        <w:autoSpaceDE w:val="0"/>
        <w:autoSpaceDN w:val="0"/>
        <w:adjustRightInd w:val="0"/>
        <w:ind w:left="284"/>
        <w:rPr>
          <w:rFonts w:asciiTheme="minorHAnsi" w:hAnsiTheme="minorHAnsi" w:cstheme="minorHAnsi"/>
          <w:b/>
          <w:sz w:val="22"/>
          <w:szCs w:val="22"/>
          <w:u w:val="single"/>
        </w:rPr>
      </w:pPr>
    </w:p>
    <w:p w:rsidR="00881385" w:rsidRPr="00DA6E30" w:rsidRDefault="00881385" w:rsidP="0035466B">
      <w:pPr>
        <w:autoSpaceDE w:val="0"/>
        <w:autoSpaceDN w:val="0"/>
        <w:adjustRightInd w:val="0"/>
        <w:ind w:left="284"/>
        <w:rPr>
          <w:rFonts w:asciiTheme="minorHAnsi" w:hAnsiTheme="minorHAnsi" w:cstheme="minorHAnsi"/>
          <w:b/>
          <w:sz w:val="22"/>
          <w:szCs w:val="22"/>
          <w:u w:val="single"/>
        </w:rPr>
      </w:pPr>
    </w:p>
    <w:p w:rsidR="003C4656" w:rsidRPr="00DA6E30" w:rsidRDefault="00CF6F6D" w:rsidP="001726CD">
      <w:pPr>
        <w:autoSpaceDE w:val="0"/>
        <w:autoSpaceDN w:val="0"/>
        <w:adjustRightInd w:val="0"/>
        <w:rPr>
          <w:rFonts w:asciiTheme="minorHAnsi" w:hAnsiTheme="minorHAnsi" w:cstheme="minorHAnsi"/>
          <w:b/>
          <w:sz w:val="22"/>
          <w:szCs w:val="22"/>
          <w:u w:val="single"/>
        </w:rPr>
      </w:pPr>
      <w:r w:rsidRPr="00DA6E30">
        <w:rPr>
          <w:rFonts w:asciiTheme="minorHAnsi" w:hAnsiTheme="minorHAnsi" w:cstheme="minorHAnsi"/>
          <w:b/>
          <w:sz w:val="22"/>
          <w:szCs w:val="22"/>
          <w:u w:val="single"/>
        </w:rPr>
        <w:t>What to do if exposure to contaminated body fluids occurs</w:t>
      </w:r>
      <w:r w:rsidR="003C4656" w:rsidRPr="00DA6E30">
        <w:rPr>
          <w:rFonts w:asciiTheme="minorHAnsi" w:hAnsiTheme="minorHAnsi" w:cstheme="minorHAnsi"/>
          <w:b/>
          <w:sz w:val="22"/>
          <w:szCs w:val="22"/>
          <w:u w:val="single"/>
        </w:rPr>
        <w:tab/>
      </w:r>
    </w:p>
    <w:p w:rsidR="00CF6F6D" w:rsidRPr="00DA6E30" w:rsidRDefault="00CF6F6D" w:rsidP="00CF6F6D">
      <w:pPr>
        <w:jc w:val="both"/>
        <w:rPr>
          <w:rFonts w:asciiTheme="minorHAnsi" w:hAnsiTheme="minorHAnsi" w:cstheme="minorHAnsi"/>
          <w:b/>
          <w:sz w:val="22"/>
          <w:szCs w:val="22"/>
          <w:u w:val="single"/>
        </w:rPr>
      </w:pPr>
    </w:p>
    <w:p w:rsidR="00CF6F6D" w:rsidRPr="00DA6E30" w:rsidRDefault="00CF6F6D" w:rsidP="00CF6F6D">
      <w:pPr>
        <w:numPr>
          <w:ilvl w:val="0"/>
          <w:numId w:val="7"/>
        </w:numPr>
        <w:jc w:val="both"/>
        <w:rPr>
          <w:rFonts w:asciiTheme="minorHAnsi" w:hAnsiTheme="minorHAnsi" w:cstheme="minorHAnsi"/>
          <w:sz w:val="22"/>
          <w:szCs w:val="22"/>
        </w:rPr>
      </w:pPr>
      <w:r w:rsidRPr="00DA6E30">
        <w:rPr>
          <w:rFonts w:asciiTheme="minorHAnsi" w:hAnsiTheme="minorHAnsi" w:cstheme="minorHAnsi"/>
          <w:sz w:val="22"/>
          <w:szCs w:val="22"/>
        </w:rPr>
        <w:t>For contamination from a splash, rinse the affected area with water until free from body fluids.  If affected area is broken skin then wash with soap and water.</w:t>
      </w:r>
    </w:p>
    <w:p w:rsidR="00CF6F6D" w:rsidRPr="00DA6E30" w:rsidRDefault="00CF6F6D" w:rsidP="00CF6F6D">
      <w:pPr>
        <w:numPr>
          <w:ilvl w:val="0"/>
          <w:numId w:val="7"/>
        </w:numPr>
        <w:jc w:val="both"/>
        <w:rPr>
          <w:rFonts w:asciiTheme="minorHAnsi" w:hAnsiTheme="minorHAnsi" w:cstheme="minorHAnsi"/>
          <w:sz w:val="22"/>
          <w:szCs w:val="22"/>
        </w:rPr>
      </w:pPr>
      <w:r w:rsidRPr="00DA6E30">
        <w:rPr>
          <w:rFonts w:asciiTheme="minorHAnsi" w:hAnsiTheme="minorHAnsi" w:cstheme="minorHAnsi"/>
          <w:sz w:val="22"/>
          <w:szCs w:val="22"/>
        </w:rPr>
        <w:t xml:space="preserve">Cover any broken skin from </w:t>
      </w:r>
      <w:r w:rsidR="00B53526" w:rsidRPr="00DA6E30">
        <w:rPr>
          <w:rFonts w:asciiTheme="minorHAnsi" w:hAnsiTheme="minorHAnsi" w:cstheme="minorHAnsi"/>
          <w:sz w:val="22"/>
          <w:szCs w:val="22"/>
        </w:rPr>
        <w:t>s</w:t>
      </w:r>
      <w:r w:rsidRPr="00DA6E30">
        <w:rPr>
          <w:rFonts w:asciiTheme="minorHAnsi" w:hAnsiTheme="minorHAnsi" w:cstheme="minorHAnsi"/>
          <w:sz w:val="22"/>
          <w:szCs w:val="22"/>
        </w:rPr>
        <w:t>harps injury or scratch etc. with waterproof dressing or plaster.</w:t>
      </w:r>
    </w:p>
    <w:p w:rsidR="00361A65" w:rsidRPr="00361A65" w:rsidRDefault="00361A65" w:rsidP="00361A65">
      <w:pPr>
        <w:pStyle w:val="ListParagraph"/>
        <w:numPr>
          <w:ilvl w:val="0"/>
          <w:numId w:val="7"/>
        </w:numPr>
        <w:autoSpaceDE w:val="0"/>
        <w:autoSpaceDN w:val="0"/>
        <w:adjustRightInd w:val="0"/>
        <w:spacing w:line="276" w:lineRule="auto"/>
        <w:rPr>
          <w:rFonts w:asciiTheme="minorHAnsi" w:hAnsiTheme="minorHAnsi" w:cstheme="minorHAnsi"/>
          <w:b/>
          <w:sz w:val="22"/>
          <w:szCs w:val="22"/>
          <w:u w:val="single"/>
        </w:rPr>
      </w:pPr>
      <w:r w:rsidRPr="00361A65">
        <w:rPr>
          <w:rFonts w:asciiTheme="minorHAnsi" w:hAnsiTheme="minorHAnsi" w:cstheme="minorHAnsi"/>
          <w:sz w:val="22"/>
          <w:szCs w:val="22"/>
          <w:lang w:eastAsia="en-GB"/>
        </w:rPr>
        <w:t>The injured person must report the incident to the person in charge of their work area immediately after having performed first aid.</w:t>
      </w:r>
    </w:p>
    <w:p w:rsidR="00361A65" w:rsidRPr="00361A65" w:rsidRDefault="00361A65" w:rsidP="00361A65">
      <w:pPr>
        <w:pStyle w:val="ListParagraph"/>
        <w:numPr>
          <w:ilvl w:val="0"/>
          <w:numId w:val="7"/>
        </w:numPr>
        <w:rPr>
          <w:rFonts w:asciiTheme="minorHAnsi" w:hAnsiTheme="minorHAnsi" w:cstheme="minorHAnsi"/>
          <w:sz w:val="22"/>
          <w:szCs w:val="22"/>
        </w:rPr>
      </w:pPr>
      <w:r w:rsidRPr="00361A65">
        <w:rPr>
          <w:rFonts w:asciiTheme="minorHAnsi" w:hAnsiTheme="minorHAnsi" w:cstheme="minorHAnsi"/>
          <w:sz w:val="22"/>
          <w:szCs w:val="22"/>
        </w:rPr>
        <w:t>Consult appendix 1 to determine the course of action to be taken.</w:t>
      </w:r>
    </w:p>
    <w:p w:rsidR="00361A65" w:rsidRPr="00361A65" w:rsidRDefault="00361A65" w:rsidP="00361A65">
      <w:pPr>
        <w:pStyle w:val="ListParagraph"/>
        <w:numPr>
          <w:ilvl w:val="0"/>
          <w:numId w:val="7"/>
        </w:numPr>
        <w:autoSpaceDE w:val="0"/>
        <w:autoSpaceDN w:val="0"/>
        <w:adjustRightInd w:val="0"/>
        <w:spacing w:line="276" w:lineRule="auto"/>
        <w:rPr>
          <w:rFonts w:asciiTheme="minorHAnsi" w:hAnsiTheme="minorHAnsi" w:cstheme="minorHAnsi"/>
          <w:b/>
          <w:sz w:val="22"/>
          <w:szCs w:val="22"/>
          <w:u w:val="single"/>
        </w:rPr>
      </w:pPr>
      <w:r w:rsidRPr="00361A65">
        <w:rPr>
          <w:rFonts w:asciiTheme="minorHAnsi" w:hAnsiTheme="minorHAnsi" w:cstheme="minorHAnsi"/>
          <w:sz w:val="22"/>
          <w:szCs w:val="22"/>
          <w:lang w:eastAsia="en-GB"/>
        </w:rPr>
        <w:t xml:space="preserve">A risk assessment must be carried out jointly by the person to whom the incident is reported to along with the injured person, as soon as possible by completing the forms in Appendix 2 </w:t>
      </w:r>
    </w:p>
    <w:p w:rsidR="00361A65" w:rsidRPr="00361A65" w:rsidRDefault="00361A65" w:rsidP="00361A65">
      <w:pPr>
        <w:pStyle w:val="ListParagraph"/>
        <w:numPr>
          <w:ilvl w:val="0"/>
          <w:numId w:val="7"/>
        </w:numPr>
        <w:autoSpaceDE w:val="0"/>
        <w:autoSpaceDN w:val="0"/>
        <w:adjustRightInd w:val="0"/>
        <w:spacing w:line="276" w:lineRule="auto"/>
        <w:rPr>
          <w:rFonts w:asciiTheme="minorHAnsi" w:hAnsiTheme="minorHAnsi" w:cstheme="minorHAnsi"/>
          <w:b/>
          <w:sz w:val="22"/>
          <w:szCs w:val="22"/>
          <w:u w:val="single"/>
        </w:rPr>
      </w:pPr>
      <w:r w:rsidRPr="00361A65">
        <w:rPr>
          <w:rFonts w:asciiTheme="minorHAnsi" w:hAnsiTheme="minorHAnsi" w:cstheme="minorHAnsi"/>
          <w:sz w:val="22"/>
          <w:szCs w:val="22"/>
          <w:lang w:eastAsia="en-GB"/>
        </w:rPr>
        <w:t xml:space="preserve">A Trinity Incident Form must be completed as soon as possible </w:t>
      </w:r>
    </w:p>
    <w:p w:rsidR="00361A65" w:rsidRPr="00DA6E30" w:rsidRDefault="00361A65" w:rsidP="00361A65">
      <w:pPr>
        <w:autoSpaceDE w:val="0"/>
        <w:autoSpaceDN w:val="0"/>
        <w:adjustRightInd w:val="0"/>
        <w:ind w:left="284"/>
        <w:rPr>
          <w:rFonts w:asciiTheme="minorHAnsi" w:hAnsiTheme="minorHAnsi" w:cstheme="minorHAnsi"/>
          <w:b/>
          <w:sz w:val="22"/>
          <w:szCs w:val="22"/>
          <w:u w:val="single"/>
        </w:rPr>
      </w:pPr>
    </w:p>
    <w:p w:rsidR="00361A65" w:rsidRPr="00DA6E30" w:rsidRDefault="00361A65" w:rsidP="00361A65">
      <w:pPr>
        <w:autoSpaceDE w:val="0"/>
        <w:autoSpaceDN w:val="0"/>
        <w:adjustRightInd w:val="0"/>
        <w:ind w:left="284"/>
        <w:rPr>
          <w:rFonts w:asciiTheme="minorHAnsi" w:hAnsiTheme="minorHAnsi" w:cstheme="minorHAnsi"/>
          <w:b/>
          <w:sz w:val="22"/>
          <w:szCs w:val="22"/>
          <w:u w:val="single"/>
        </w:rPr>
      </w:pPr>
    </w:p>
    <w:p w:rsidR="00881385" w:rsidRPr="00DA6E30" w:rsidRDefault="00881385" w:rsidP="00881385">
      <w:pPr>
        <w:pStyle w:val="ListParagraph"/>
        <w:jc w:val="both"/>
        <w:rPr>
          <w:rFonts w:asciiTheme="minorHAnsi" w:hAnsiTheme="minorHAnsi" w:cstheme="minorHAnsi"/>
          <w:sz w:val="22"/>
          <w:szCs w:val="22"/>
        </w:rPr>
      </w:pPr>
    </w:p>
    <w:p w:rsidR="00CF6F6D" w:rsidRPr="00DA6E30" w:rsidRDefault="00CF6F6D" w:rsidP="00CF6F6D">
      <w:pPr>
        <w:jc w:val="both"/>
        <w:rPr>
          <w:rFonts w:asciiTheme="minorHAnsi" w:hAnsiTheme="minorHAnsi" w:cstheme="minorHAnsi"/>
          <w:b/>
          <w:sz w:val="22"/>
          <w:szCs w:val="22"/>
          <w:u w:val="single"/>
        </w:rPr>
      </w:pPr>
    </w:p>
    <w:p w:rsidR="00881385" w:rsidRPr="00DA6E30" w:rsidRDefault="00881385" w:rsidP="00CF6F6D">
      <w:pPr>
        <w:jc w:val="both"/>
        <w:rPr>
          <w:rFonts w:asciiTheme="minorHAnsi" w:hAnsiTheme="minorHAnsi" w:cstheme="minorHAnsi"/>
          <w:b/>
          <w:sz w:val="22"/>
          <w:szCs w:val="22"/>
          <w:u w:val="single"/>
        </w:rPr>
      </w:pPr>
    </w:p>
    <w:p w:rsidR="00D25CD2" w:rsidRPr="00DA6E30" w:rsidRDefault="00D25CD2" w:rsidP="00CF6F6D">
      <w:pPr>
        <w:jc w:val="both"/>
        <w:rPr>
          <w:rFonts w:asciiTheme="minorHAnsi" w:hAnsiTheme="minorHAnsi" w:cstheme="minorHAnsi"/>
          <w:b/>
          <w:sz w:val="22"/>
          <w:szCs w:val="22"/>
          <w:u w:val="single"/>
        </w:rPr>
      </w:pPr>
    </w:p>
    <w:p w:rsidR="00D01158" w:rsidRPr="00DA6E30" w:rsidRDefault="00D01158" w:rsidP="00F24582">
      <w:pPr>
        <w:spacing w:line="276" w:lineRule="auto"/>
        <w:jc w:val="both"/>
        <w:rPr>
          <w:rFonts w:asciiTheme="minorHAnsi" w:hAnsiTheme="minorHAnsi" w:cstheme="minorHAnsi"/>
          <w:b/>
          <w:sz w:val="22"/>
          <w:szCs w:val="22"/>
          <w:u w:val="single"/>
        </w:rPr>
      </w:pPr>
    </w:p>
    <w:p w:rsidR="00D01158" w:rsidRPr="00DA6E30" w:rsidRDefault="00D01158" w:rsidP="00F24582">
      <w:pPr>
        <w:spacing w:line="276" w:lineRule="auto"/>
        <w:jc w:val="both"/>
        <w:rPr>
          <w:rFonts w:asciiTheme="minorHAnsi" w:hAnsiTheme="minorHAnsi" w:cstheme="minorHAnsi"/>
          <w:b/>
          <w:sz w:val="22"/>
          <w:szCs w:val="22"/>
          <w:u w:val="single"/>
        </w:rPr>
      </w:pPr>
    </w:p>
    <w:p w:rsidR="00D01158" w:rsidRPr="00DA6E30" w:rsidRDefault="00D01158" w:rsidP="00F24582">
      <w:pPr>
        <w:spacing w:line="276" w:lineRule="auto"/>
        <w:jc w:val="both"/>
        <w:rPr>
          <w:rFonts w:asciiTheme="minorHAnsi" w:hAnsiTheme="minorHAnsi" w:cstheme="minorHAnsi"/>
          <w:b/>
          <w:sz w:val="22"/>
          <w:szCs w:val="22"/>
          <w:u w:val="single"/>
        </w:rPr>
      </w:pPr>
    </w:p>
    <w:p w:rsidR="00D01158" w:rsidRPr="00DA6E30" w:rsidRDefault="00D01158" w:rsidP="00F24582">
      <w:pPr>
        <w:spacing w:line="276" w:lineRule="auto"/>
        <w:jc w:val="both"/>
        <w:rPr>
          <w:rFonts w:asciiTheme="minorHAnsi" w:hAnsiTheme="minorHAnsi" w:cstheme="minorHAnsi"/>
          <w:b/>
          <w:sz w:val="22"/>
          <w:szCs w:val="22"/>
          <w:u w:val="single"/>
        </w:rPr>
      </w:pPr>
    </w:p>
    <w:p w:rsidR="00D01158" w:rsidRPr="00DA6E30" w:rsidRDefault="00D01158"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DA6E30" w:rsidRDefault="00DA6E30" w:rsidP="00F24582">
      <w:pPr>
        <w:spacing w:line="276" w:lineRule="auto"/>
        <w:jc w:val="both"/>
        <w:rPr>
          <w:rFonts w:asciiTheme="minorHAnsi" w:hAnsiTheme="minorHAnsi" w:cstheme="minorHAnsi"/>
          <w:b/>
          <w:sz w:val="22"/>
          <w:szCs w:val="22"/>
          <w:u w:val="single"/>
        </w:rPr>
      </w:pPr>
    </w:p>
    <w:p w:rsidR="00361A65" w:rsidRDefault="00361A65" w:rsidP="00F24582">
      <w:pPr>
        <w:spacing w:line="276" w:lineRule="auto"/>
        <w:jc w:val="both"/>
        <w:rPr>
          <w:rFonts w:asciiTheme="minorHAnsi" w:hAnsiTheme="minorHAnsi" w:cstheme="minorHAnsi"/>
          <w:b/>
          <w:sz w:val="22"/>
          <w:szCs w:val="22"/>
          <w:u w:val="single"/>
        </w:rPr>
      </w:pPr>
    </w:p>
    <w:p w:rsidR="00F24582" w:rsidRPr="00DA6E30" w:rsidRDefault="00F24582" w:rsidP="00F24582">
      <w:pPr>
        <w:spacing w:line="276" w:lineRule="auto"/>
        <w:jc w:val="both"/>
        <w:rPr>
          <w:rFonts w:asciiTheme="minorHAnsi" w:hAnsiTheme="minorHAnsi" w:cstheme="minorHAnsi"/>
          <w:b/>
          <w:sz w:val="22"/>
          <w:szCs w:val="22"/>
          <w:u w:val="single"/>
        </w:rPr>
      </w:pPr>
      <w:r w:rsidRPr="00DA6E30">
        <w:rPr>
          <w:rFonts w:asciiTheme="minorHAnsi" w:hAnsiTheme="minorHAnsi" w:cstheme="minorHAnsi"/>
          <w:b/>
          <w:sz w:val="22"/>
          <w:szCs w:val="22"/>
          <w:u w:val="single"/>
        </w:rPr>
        <w:lastRenderedPageBreak/>
        <w:t>REFERENCES</w:t>
      </w:r>
    </w:p>
    <w:p w:rsidR="00F24582" w:rsidRPr="00DA6E30" w:rsidRDefault="00F24582" w:rsidP="00F24582">
      <w:pPr>
        <w:pStyle w:val="Heading1"/>
        <w:jc w:val="left"/>
        <w:rPr>
          <w:rFonts w:asciiTheme="minorHAnsi" w:hAnsiTheme="minorHAnsi" w:cstheme="minorHAnsi"/>
          <w:b w:val="0"/>
          <w:sz w:val="22"/>
          <w:szCs w:val="22"/>
        </w:rPr>
      </w:pPr>
    </w:p>
    <w:p w:rsidR="00F24582" w:rsidRPr="00DA6E30" w:rsidRDefault="00D26F4B" w:rsidP="00F24582">
      <w:pPr>
        <w:pStyle w:val="Heading1"/>
        <w:jc w:val="left"/>
        <w:rPr>
          <w:rFonts w:asciiTheme="minorHAnsi" w:hAnsiTheme="minorHAnsi" w:cstheme="minorHAnsi"/>
          <w:b w:val="0"/>
          <w:sz w:val="22"/>
          <w:szCs w:val="22"/>
        </w:rPr>
      </w:pPr>
      <w:hyperlink r:id="rId14" w:history="1">
        <w:r w:rsidR="00F24582" w:rsidRPr="00DA6E30">
          <w:rPr>
            <w:rStyle w:val="Hyperlink"/>
            <w:rFonts w:asciiTheme="minorHAnsi" w:hAnsiTheme="minorHAnsi" w:cstheme="minorHAnsi"/>
            <w:b w:val="0"/>
            <w:color w:val="auto"/>
            <w:sz w:val="22"/>
            <w:szCs w:val="22"/>
            <w:u w:val="none"/>
          </w:rPr>
          <w:t>www.dh.gov.uk</w:t>
        </w:r>
      </w:hyperlink>
    </w:p>
    <w:p w:rsidR="00F24582" w:rsidRPr="00DA6E30" w:rsidRDefault="00F24582" w:rsidP="00F24582">
      <w:pPr>
        <w:pStyle w:val="Heading1"/>
        <w:jc w:val="left"/>
        <w:rPr>
          <w:rFonts w:asciiTheme="minorHAnsi" w:hAnsiTheme="minorHAnsi" w:cstheme="minorHAnsi"/>
          <w:sz w:val="22"/>
          <w:szCs w:val="22"/>
        </w:rPr>
      </w:pPr>
    </w:p>
    <w:p w:rsidR="00F24582" w:rsidRPr="00DA6E30" w:rsidRDefault="00D26F4B" w:rsidP="00F24582">
      <w:pPr>
        <w:pStyle w:val="Heading1"/>
        <w:jc w:val="left"/>
        <w:rPr>
          <w:rFonts w:asciiTheme="minorHAnsi" w:hAnsiTheme="minorHAnsi" w:cstheme="minorHAnsi"/>
          <w:b w:val="0"/>
          <w:sz w:val="22"/>
          <w:szCs w:val="22"/>
        </w:rPr>
      </w:pPr>
      <w:hyperlink r:id="rId15" w:history="1">
        <w:r w:rsidR="00F24582" w:rsidRPr="00DA6E30">
          <w:rPr>
            <w:rStyle w:val="Hyperlink"/>
            <w:rFonts w:asciiTheme="minorHAnsi" w:hAnsiTheme="minorHAnsi" w:cstheme="minorHAnsi"/>
            <w:b w:val="0"/>
            <w:color w:val="auto"/>
            <w:sz w:val="22"/>
            <w:szCs w:val="22"/>
            <w:u w:val="none"/>
          </w:rPr>
          <w:t>www.hse.gov.uk</w:t>
        </w:r>
      </w:hyperlink>
    </w:p>
    <w:p w:rsidR="00F24582" w:rsidRPr="00DA6E30" w:rsidRDefault="00F24582" w:rsidP="00F24582">
      <w:pPr>
        <w:jc w:val="both"/>
        <w:rPr>
          <w:rFonts w:asciiTheme="minorHAnsi" w:hAnsiTheme="minorHAnsi" w:cstheme="minorHAnsi"/>
          <w:sz w:val="22"/>
          <w:szCs w:val="22"/>
          <w:u w:val="single"/>
        </w:rPr>
      </w:pPr>
    </w:p>
    <w:p w:rsidR="00F24582" w:rsidRPr="00DA6E30" w:rsidRDefault="00F24582" w:rsidP="00F24582">
      <w:pPr>
        <w:autoSpaceDE w:val="0"/>
        <w:autoSpaceDN w:val="0"/>
        <w:adjustRightInd w:val="0"/>
        <w:rPr>
          <w:rFonts w:asciiTheme="minorHAnsi" w:hAnsiTheme="minorHAnsi" w:cstheme="minorHAnsi"/>
          <w:bCs/>
          <w:sz w:val="22"/>
          <w:szCs w:val="22"/>
          <w:lang w:eastAsia="en-GB"/>
        </w:rPr>
      </w:pPr>
      <w:r w:rsidRPr="00DA6E30">
        <w:rPr>
          <w:rFonts w:asciiTheme="minorHAnsi" w:hAnsiTheme="minorHAnsi" w:cstheme="minorHAnsi"/>
          <w:bCs/>
          <w:sz w:val="22"/>
          <w:szCs w:val="22"/>
          <w:lang w:eastAsia="en-GB"/>
        </w:rPr>
        <w:t>Blackpool Teaching Hospitals (2010) Policy for Injuries and Accidents Involving Exposure to Blood and Body Fluids in Staff</w:t>
      </w:r>
    </w:p>
    <w:p w:rsidR="002B59D7" w:rsidRPr="00DA6E30" w:rsidRDefault="002B59D7" w:rsidP="00F24582">
      <w:pPr>
        <w:autoSpaceDE w:val="0"/>
        <w:autoSpaceDN w:val="0"/>
        <w:adjustRightInd w:val="0"/>
        <w:rPr>
          <w:rFonts w:asciiTheme="minorHAnsi" w:hAnsiTheme="minorHAnsi" w:cstheme="minorHAnsi"/>
          <w:bCs/>
          <w:sz w:val="22"/>
          <w:szCs w:val="22"/>
          <w:lang w:eastAsia="en-GB"/>
        </w:rPr>
      </w:pPr>
    </w:p>
    <w:p w:rsidR="002B59D7" w:rsidRPr="00DA6E30" w:rsidRDefault="002B59D7" w:rsidP="00F24582">
      <w:pPr>
        <w:autoSpaceDE w:val="0"/>
        <w:autoSpaceDN w:val="0"/>
        <w:adjustRightInd w:val="0"/>
        <w:rPr>
          <w:rFonts w:asciiTheme="minorHAnsi" w:hAnsiTheme="minorHAnsi" w:cstheme="minorHAnsi"/>
          <w:bCs/>
          <w:sz w:val="22"/>
          <w:szCs w:val="22"/>
          <w:lang w:eastAsia="en-GB"/>
        </w:rPr>
      </w:pPr>
      <w:r w:rsidRPr="00DA6E30">
        <w:rPr>
          <w:rFonts w:asciiTheme="minorHAnsi" w:hAnsiTheme="minorHAnsi" w:cstheme="minorHAnsi"/>
          <w:bCs/>
          <w:sz w:val="22"/>
          <w:szCs w:val="22"/>
          <w:lang w:eastAsia="en-GB"/>
        </w:rPr>
        <w:t>Council</w:t>
      </w:r>
      <w:r w:rsidR="00D01158" w:rsidRPr="00DA6E30">
        <w:rPr>
          <w:rFonts w:asciiTheme="minorHAnsi" w:hAnsiTheme="minorHAnsi" w:cstheme="minorHAnsi"/>
          <w:bCs/>
          <w:sz w:val="22"/>
          <w:szCs w:val="22"/>
          <w:lang w:eastAsia="en-GB"/>
        </w:rPr>
        <w:t xml:space="preserve"> </w:t>
      </w:r>
      <w:r w:rsidRPr="00DA6E30">
        <w:rPr>
          <w:rFonts w:asciiTheme="minorHAnsi" w:hAnsiTheme="minorHAnsi" w:cstheme="minorHAnsi"/>
          <w:bCs/>
          <w:sz w:val="22"/>
          <w:szCs w:val="22"/>
          <w:lang w:eastAsia="en-GB"/>
        </w:rPr>
        <w:t>Directive 2010/32/EU (2010) Implementing the framework agreement on prevention from sharps injuries in the hospital and health care sector, concluded by HOSPEEM and EPSU, Official Journal of European Union</w:t>
      </w:r>
      <w:r w:rsidR="00C67FAE" w:rsidRPr="00DA6E30">
        <w:rPr>
          <w:rFonts w:asciiTheme="minorHAnsi" w:hAnsiTheme="minorHAnsi" w:cstheme="minorHAnsi"/>
          <w:bCs/>
          <w:sz w:val="22"/>
          <w:szCs w:val="22"/>
          <w:lang w:eastAsia="en-GB"/>
        </w:rPr>
        <w:t>.</w:t>
      </w:r>
    </w:p>
    <w:p w:rsidR="00F24582" w:rsidRPr="00DA6E30" w:rsidRDefault="00F24582" w:rsidP="00F24582">
      <w:pPr>
        <w:rPr>
          <w:rFonts w:asciiTheme="minorHAnsi" w:hAnsiTheme="minorHAnsi" w:cstheme="minorHAnsi"/>
          <w:sz w:val="22"/>
          <w:szCs w:val="22"/>
        </w:rPr>
      </w:pPr>
      <w:proofErr w:type="spellStart"/>
      <w:r w:rsidRPr="00DA6E30">
        <w:rPr>
          <w:rFonts w:asciiTheme="minorHAnsi" w:hAnsiTheme="minorHAnsi" w:cstheme="minorHAnsi"/>
          <w:sz w:val="22"/>
          <w:szCs w:val="22"/>
        </w:rPr>
        <w:t>DoH</w:t>
      </w:r>
      <w:proofErr w:type="spellEnd"/>
      <w:r w:rsidRPr="00DA6E30">
        <w:rPr>
          <w:rFonts w:asciiTheme="minorHAnsi" w:hAnsiTheme="minorHAnsi" w:cstheme="minorHAnsi"/>
          <w:sz w:val="22"/>
          <w:szCs w:val="22"/>
        </w:rPr>
        <w:t xml:space="preserve"> (1998) Guidance of Health Care Workers: Protection against infection with blood borne viruses.</w:t>
      </w:r>
    </w:p>
    <w:p w:rsidR="00C67FAE" w:rsidRPr="00DA6E30" w:rsidRDefault="00C67FAE" w:rsidP="00F24582">
      <w:pPr>
        <w:rPr>
          <w:rFonts w:asciiTheme="minorHAnsi" w:hAnsiTheme="minorHAnsi" w:cstheme="minorHAnsi"/>
          <w:sz w:val="22"/>
          <w:szCs w:val="22"/>
        </w:rPr>
      </w:pPr>
    </w:p>
    <w:p w:rsidR="00C67FAE" w:rsidRPr="00DA6E30" w:rsidRDefault="00C67FAE" w:rsidP="00F24582">
      <w:pPr>
        <w:rPr>
          <w:rFonts w:asciiTheme="minorHAnsi" w:hAnsiTheme="minorHAnsi" w:cstheme="minorHAnsi"/>
          <w:sz w:val="22"/>
          <w:szCs w:val="22"/>
          <w:u w:val="single"/>
        </w:rPr>
      </w:pPr>
      <w:proofErr w:type="gramStart"/>
      <w:r w:rsidRPr="00DA6E30">
        <w:rPr>
          <w:rFonts w:asciiTheme="minorHAnsi" w:hAnsiTheme="minorHAnsi" w:cstheme="minorHAnsi"/>
          <w:sz w:val="22"/>
          <w:szCs w:val="22"/>
        </w:rPr>
        <w:t>Health and Safety Executive (2013) Health and Safety (Sharp Interments) in Healthcare Regulations 2013 – Guidance for employers and employees.</w:t>
      </w:r>
      <w:proofErr w:type="gramEnd"/>
      <w:r w:rsidRPr="00DA6E30">
        <w:rPr>
          <w:rFonts w:asciiTheme="minorHAnsi" w:hAnsiTheme="minorHAnsi" w:cstheme="minorHAnsi"/>
          <w:sz w:val="22"/>
          <w:szCs w:val="22"/>
        </w:rPr>
        <w:t xml:space="preserve"> Available at </w:t>
      </w:r>
      <w:hyperlink r:id="rId16" w:history="1">
        <w:r w:rsidRPr="00DA6E30">
          <w:rPr>
            <w:rStyle w:val="Hyperlink"/>
            <w:rFonts w:asciiTheme="minorHAnsi" w:hAnsiTheme="minorHAnsi" w:cstheme="minorHAnsi"/>
            <w:sz w:val="22"/>
            <w:szCs w:val="22"/>
          </w:rPr>
          <w:t>http://www.hse.gov.uk/pubns/hsis7.pdf</w:t>
        </w:r>
      </w:hyperlink>
    </w:p>
    <w:p w:rsidR="00C67FAE" w:rsidRPr="00DA6E30" w:rsidRDefault="00C67FAE" w:rsidP="00F24582">
      <w:pPr>
        <w:rPr>
          <w:rFonts w:asciiTheme="minorHAnsi" w:hAnsiTheme="minorHAnsi" w:cstheme="minorHAnsi"/>
          <w:sz w:val="22"/>
          <w:szCs w:val="22"/>
          <w:u w:val="single"/>
        </w:rPr>
      </w:pPr>
    </w:p>
    <w:p w:rsidR="00C67FAE" w:rsidRPr="00DA6E30" w:rsidRDefault="00C67FAE" w:rsidP="00F24582">
      <w:pPr>
        <w:rPr>
          <w:rFonts w:asciiTheme="minorHAnsi" w:hAnsiTheme="minorHAnsi" w:cstheme="minorHAnsi"/>
          <w:sz w:val="22"/>
          <w:szCs w:val="22"/>
        </w:rPr>
      </w:pPr>
      <w:r w:rsidRPr="00DA6E30">
        <w:rPr>
          <w:rFonts w:asciiTheme="minorHAnsi" w:hAnsiTheme="minorHAnsi" w:cstheme="minorHAnsi"/>
          <w:sz w:val="22"/>
          <w:szCs w:val="22"/>
        </w:rPr>
        <w:t>RCN – Sharps Safety – RCN guidance to support the implementation of The Health and Safety (Sharp Instruments in Healthcare) Regulations 2013</w:t>
      </w:r>
    </w:p>
    <w:p w:rsidR="00C67FAE" w:rsidRPr="00DA6E30" w:rsidRDefault="00C67FAE" w:rsidP="00F24582">
      <w:pPr>
        <w:rPr>
          <w:rFonts w:asciiTheme="minorHAnsi" w:hAnsiTheme="minorHAnsi" w:cstheme="minorHAnsi"/>
          <w:sz w:val="22"/>
          <w:szCs w:val="22"/>
        </w:rPr>
      </w:pPr>
    </w:p>
    <w:p w:rsidR="00F24582" w:rsidRPr="00DA6E30" w:rsidRDefault="00F24582" w:rsidP="00F24582">
      <w:pPr>
        <w:spacing w:line="276" w:lineRule="auto"/>
        <w:jc w:val="both"/>
        <w:rPr>
          <w:rFonts w:asciiTheme="minorHAnsi" w:hAnsiTheme="minorHAnsi" w:cstheme="minorHAnsi"/>
          <w:sz w:val="22"/>
          <w:szCs w:val="22"/>
        </w:rPr>
      </w:pPr>
      <w:r w:rsidRPr="00DA6E30">
        <w:rPr>
          <w:rFonts w:asciiTheme="minorHAnsi" w:hAnsiTheme="minorHAnsi" w:cstheme="minorHAnsi"/>
          <w:sz w:val="22"/>
          <w:szCs w:val="22"/>
        </w:rPr>
        <w:t xml:space="preserve">Rogers J (2010) </w:t>
      </w:r>
      <w:proofErr w:type="gramStart"/>
      <w:r w:rsidR="00D01158" w:rsidRPr="00DA6E30">
        <w:rPr>
          <w:rFonts w:asciiTheme="minorHAnsi" w:hAnsiTheme="minorHAnsi" w:cstheme="minorHAnsi"/>
          <w:sz w:val="22"/>
          <w:szCs w:val="22"/>
          <w:u w:val="single"/>
        </w:rPr>
        <w:t>Venous</w:t>
      </w:r>
      <w:proofErr w:type="gramEnd"/>
      <w:r w:rsidR="00D01158" w:rsidRPr="00DA6E30">
        <w:rPr>
          <w:rFonts w:asciiTheme="minorHAnsi" w:hAnsiTheme="minorHAnsi" w:cstheme="minorHAnsi"/>
          <w:sz w:val="22"/>
          <w:szCs w:val="22"/>
          <w:u w:val="single"/>
        </w:rPr>
        <w:t xml:space="preserve"> </w:t>
      </w:r>
      <w:proofErr w:type="spellStart"/>
      <w:r w:rsidRPr="00DA6E30">
        <w:rPr>
          <w:rFonts w:asciiTheme="minorHAnsi" w:hAnsiTheme="minorHAnsi" w:cstheme="minorHAnsi"/>
          <w:sz w:val="22"/>
          <w:szCs w:val="22"/>
          <w:u w:val="single"/>
        </w:rPr>
        <w:t>thromboprophylaxsis</w:t>
      </w:r>
      <w:proofErr w:type="spellEnd"/>
      <w:r w:rsidRPr="00DA6E30">
        <w:rPr>
          <w:rFonts w:asciiTheme="minorHAnsi" w:hAnsiTheme="minorHAnsi" w:cstheme="minorHAnsi"/>
          <w:sz w:val="22"/>
          <w:szCs w:val="22"/>
          <w:u w:val="single"/>
        </w:rPr>
        <w:t xml:space="preserve">: reducing </w:t>
      </w:r>
      <w:proofErr w:type="spellStart"/>
      <w:r w:rsidRPr="00DA6E30">
        <w:rPr>
          <w:rFonts w:asciiTheme="minorHAnsi" w:hAnsiTheme="minorHAnsi" w:cstheme="minorHAnsi"/>
          <w:sz w:val="22"/>
          <w:szCs w:val="22"/>
          <w:u w:val="single"/>
        </w:rPr>
        <w:t>needlestick</w:t>
      </w:r>
      <w:proofErr w:type="spellEnd"/>
      <w:r w:rsidRPr="00DA6E30">
        <w:rPr>
          <w:rFonts w:asciiTheme="minorHAnsi" w:hAnsiTheme="minorHAnsi" w:cstheme="minorHAnsi"/>
          <w:sz w:val="22"/>
          <w:szCs w:val="22"/>
          <w:u w:val="single"/>
        </w:rPr>
        <w:t xml:space="preserve"> injury </w:t>
      </w:r>
      <w:r w:rsidRPr="00DA6E30">
        <w:rPr>
          <w:rFonts w:asciiTheme="minorHAnsi" w:hAnsiTheme="minorHAnsi" w:cstheme="minorHAnsi"/>
          <w:sz w:val="22"/>
          <w:szCs w:val="22"/>
        </w:rPr>
        <w:t>Nursing Standard Vol.25, No.49</w:t>
      </w:r>
    </w:p>
    <w:p w:rsidR="0090665C" w:rsidRPr="00DA6E30" w:rsidRDefault="0090665C" w:rsidP="00F24582">
      <w:pPr>
        <w:spacing w:line="276" w:lineRule="auto"/>
        <w:jc w:val="both"/>
        <w:rPr>
          <w:rFonts w:asciiTheme="minorHAnsi" w:hAnsiTheme="minorHAnsi" w:cstheme="minorHAnsi"/>
          <w:sz w:val="22"/>
          <w:szCs w:val="22"/>
        </w:rPr>
      </w:pPr>
    </w:p>
    <w:p w:rsidR="0090665C" w:rsidRPr="00DA6E30" w:rsidRDefault="00D01158" w:rsidP="0090665C">
      <w:pPr>
        <w:autoSpaceDE w:val="0"/>
        <w:autoSpaceDN w:val="0"/>
        <w:adjustRightInd w:val="0"/>
        <w:rPr>
          <w:rFonts w:asciiTheme="minorHAnsi" w:hAnsiTheme="minorHAnsi" w:cstheme="minorHAnsi"/>
          <w:sz w:val="22"/>
          <w:szCs w:val="22"/>
          <w:lang w:eastAsia="en-GB"/>
        </w:rPr>
      </w:pPr>
      <w:r w:rsidRPr="00DA6E30">
        <w:rPr>
          <w:rFonts w:asciiTheme="minorHAnsi" w:hAnsiTheme="minorHAnsi" w:cstheme="minorHAnsi"/>
          <w:sz w:val="22"/>
          <w:szCs w:val="22"/>
          <w:lang w:eastAsia="en-GB"/>
        </w:rPr>
        <w:t xml:space="preserve">Appendix 1, 2, </w:t>
      </w:r>
      <w:r w:rsidR="00361A65">
        <w:rPr>
          <w:rFonts w:asciiTheme="minorHAnsi" w:hAnsiTheme="minorHAnsi" w:cstheme="minorHAnsi"/>
          <w:sz w:val="22"/>
          <w:szCs w:val="22"/>
          <w:lang w:eastAsia="en-GB"/>
        </w:rPr>
        <w:t>and 3 are</w:t>
      </w:r>
      <w:r w:rsidR="0090665C" w:rsidRPr="00DA6E30">
        <w:rPr>
          <w:rFonts w:asciiTheme="minorHAnsi" w:hAnsiTheme="minorHAnsi" w:cstheme="minorHAnsi"/>
          <w:sz w:val="22"/>
          <w:szCs w:val="22"/>
          <w:lang w:eastAsia="en-GB"/>
        </w:rPr>
        <w:t xml:space="preserve"> reproduced with kind permission from Blackpool Teaching Hospitals</w:t>
      </w:r>
      <w:r w:rsidRPr="00DA6E30">
        <w:rPr>
          <w:rFonts w:asciiTheme="minorHAnsi" w:hAnsiTheme="minorHAnsi" w:cstheme="minorHAnsi"/>
          <w:sz w:val="22"/>
          <w:szCs w:val="22"/>
          <w:lang w:eastAsia="en-GB"/>
        </w:rPr>
        <w:t>,</w:t>
      </w:r>
      <w:r w:rsidR="0090665C" w:rsidRPr="00DA6E30">
        <w:rPr>
          <w:rFonts w:asciiTheme="minorHAnsi" w:hAnsiTheme="minorHAnsi" w:cstheme="minorHAnsi"/>
          <w:sz w:val="22"/>
          <w:szCs w:val="22"/>
          <w:lang w:eastAsia="en-GB"/>
        </w:rPr>
        <w:t xml:space="preserve"> to allow </w:t>
      </w:r>
      <w:r w:rsidRPr="00DA6E30">
        <w:rPr>
          <w:rFonts w:asciiTheme="minorHAnsi" w:hAnsiTheme="minorHAnsi" w:cstheme="minorHAnsi"/>
          <w:sz w:val="22"/>
          <w:szCs w:val="22"/>
          <w:lang w:eastAsia="en-GB"/>
        </w:rPr>
        <w:t xml:space="preserve">for a </w:t>
      </w:r>
      <w:r w:rsidR="0090665C" w:rsidRPr="00DA6E30">
        <w:rPr>
          <w:rFonts w:asciiTheme="minorHAnsi" w:hAnsiTheme="minorHAnsi" w:cstheme="minorHAnsi"/>
          <w:sz w:val="22"/>
          <w:szCs w:val="22"/>
          <w:lang w:eastAsia="en-GB"/>
        </w:rPr>
        <w:t>quick response in the event of injury.</w:t>
      </w:r>
    </w:p>
    <w:p w:rsidR="000877C2" w:rsidRPr="00DA6E30" w:rsidRDefault="000877C2" w:rsidP="0090665C">
      <w:pPr>
        <w:autoSpaceDE w:val="0"/>
        <w:autoSpaceDN w:val="0"/>
        <w:adjustRightInd w:val="0"/>
        <w:rPr>
          <w:rFonts w:asciiTheme="minorHAnsi" w:hAnsiTheme="minorHAnsi" w:cstheme="minorHAnsi"/>
          <w:sz w:val="22"/>
          <w:szCs w:val="22"/>
          <w:lang w:eastAsia="en-GB"/>
        </w:rPr>
      </w:pPr>
    </w:p>
    <w:p w:rsidR="002B59D7" w:rsidRPr="00DA6E30" w:rsidRDefault="002B59D7" w:rsidP="000877C2">
      <w:pPr>
        <w:autoSpaceDE w:val="0"/>
        <w:autoSpaceDN w:val="0"/>
        <w:adjustRightInd w:val="0"/>
        <w:rPr>
          <w:rFonts w:asciiTheme="minorHAnsi" w:hAnsiTheme="minorHAnsi" w:cstheme="minorHAnsi"/>
          <w:color w:val="004990"/>
          <w:sz w:val="22"/>
          <w:szCs w:val="22"/>
          <w:lang w:eastAsia="en-GB"/>
        </w:rPr>
      </w:pPr>
    </w:p>
    <w:p w:rsidR="002B59D7" w:rsidRPr="00DA6E30" w:rsidRDefault="002B59D7" w:rsidP="002B59D7">
      <w:pPr>
        <w:autoSpaceDE w:val="0"/>
        <w:autoSpaceDN w:val="0"/>
        <w:adjustRightInd w:val="0"/>
        <w:rPr>
          <w:rFonts w:asciiTheme="minorHAnsi" w:hAnsiTheme="minorHAnsi" w:cstheme="minorHAnsi"/>
          <w:color w:val="004990"/>
          <w:sz w:val="22"/>
          <w:szCs w:val="22"/>
          <w:lang w:eastAsia="en-GB"/>
        </w:rPr>
      </w:pPr>
    </w:p>
    <w:p w:rsidR="002B59D7" w:rsidRDefault="002B59D7" w:rsidP="002B59D7">
      <w:pPr>
        <w:autoSpaceDE w:val="0"/>
        <w:autoSpaceDN w:val="0"/>
        <w:adjustRightInd w:val="0"/>
        <w:rPr>
          <w:rFonts w:ascii="MetaOT-Normal" w:hAnsi="MetaOT-Normal" w:cs="MetaOT-Normal"/>
          <w:color w:val="004990"/>
          <w:sz w:val="20"/>
          <w:lang w:eastAsia="en-GB"/>
        </w:rPr>
      </w:pPr>
    </w:p>
    <w:p w:rsidR="002B59D7" w:rsidRDefault="002B59D7" w:rsidP="002B59D7">
      <w:pPr>
        <w:autoSpaceDE w:val="0"/>
        <w:autoSpaceDN w:val="0"/>
        <w:adjustRightInd w:val="0"/>
        <w:rPr>
          <w:rFonts w:ascii="MetaOT-Bold" w:hAnsi="MetaOT-Bold" w:cs="MetaOT-Bold"/>
          <w:b/>
          <w:bCs/>
          <w:color w:val="FFFFFF"/>
          <w:sz w:val="72"/>
          <w:szCs w:val="72"/>
          <w:lang w:eastAsia="en-GB"/>
        </w:rPr>
      </w:pPr>
      <w:r>
        <w:rPr>
          <w:rFonts w:ascii="MetaOT-Bold" w:hAnsi="MetaOT-Bold" w:cs="MetaOT-Bold"/>
          <w:b/>
          <w:bCs/>
          <w:color w:val="FFFFFF"/>
          <w:sz w:val="72"/>
          <w:szCs w:val="72"/>
          <w:lang w:eastAsia="en-GB"/>
        </w:rPr>
        <w:t>Sharps safety</w:t>
      </w:r>
    </w:p>
    <w:p w:rsidR="002B59D7" w:rsidRDefault="002B59D7" w:rsidP="002B59D7">
      <w:pPr>
        <w:autoSpaceDE w:val="0"/>
        <w:autoSpaceDN w:val="0"/>
        <w:adjustRightInd w:val="0"/>
        <w:rPr>
          <w:rFonts w:ascii="MetaOT-Bold" w:hAnsi="MetaOT-Bold" w:cs="MetaOT-Bold"/>
          <w:b/>
          <w:bCs/>
          <w:color w:val="FFFFFF"/>
          <w:sz w:val="32"/>
          <w:szCs w:val="32"/>
          <w:lang w:eastAsia="en-GB"/>
        </w:rPr>
      </w:pPr>
      <w:r>
        <w:rPr>
          <w:rFonts w:ascii="MetaOT-Bold" w:hAnsi="MetaOT-Bold" w:cs="MetaOT-Bold"/>
          <w:b/>
          <w:bCs/>
          <w:color w:val="FFFFFF"/>
          <w:sz w:val="32"/>
          <w:szCs w:val="32"/>
          <w:lang w:eastAsia="en-GB"/>
        </w:rPr>
        <w:t>RCN Guidance to support the implementation of</w:t>
      </w:r>
    </w:p>
    <w:p w:rsidR="002B59D7" w:rsidRDefault="002B59D7" w:rsidP="002B59D7">
      <w:pPr>
        <w:autoSpaceDE w:val="0"/>
        <w:autoSpaceDN w:val="0"/>
        <w:adjustRightInd w:val="0"/>
        <w:rPr>
          <w:rFonts w:ascii="MetaOT-BoldItalic" w:hAnsi="MetaOT-BoldItalic" w:cs="MetaOT-BoldItalic"/>
          <w:b/>
          <w:bCs/>
          <w:i/>
          <w:iCs/>
          <w:color w:val="FFFFFF"/>
          <w:sz w:val="32"/>
          <w:szCs w:val="32"/>
          <w:lang w:eastAsia="en-GB"/>
        </w:rPr>
      </w:pPr>
      <w:r>
        <w:rPr>
          <w:rFonts w:ascii="MetaOT-BoldItalic" w:hAnsi="MetaOT-BoldItalic" w:cs="MetaOT-BoldItalic"/>
          <w:b/>
          <w:bCs/>
          <w:i/>
          <w:iCs/>
          <w:color w:val="FFFFFF"/>
          <w:sz w:val="32"/>
          <w:szCs w:val="32"/>
          <w:lang w:eastAsia="en-GB"/>
        </w:rPr>
        <w:t>The Health and Safety (Sharp Instruments in Healthcare</w:t>
      </w:r>
    </w:p>
    <w:p w:rsidR="002B59D7" w:rsidRDefault="002B59D7" w:rsidP="002B59D7">
      <w:pPr>
        <w:autoSpaceDE w:val="0"/>
        <w:autoSpaceDN w:val="0"/>
        <w:adjustRightInd w:val="0"/>
        <w:rPr>
          <w:rFonts w:ascii="Tahoma" w:hAnsi="Tahoma" w:cs="Tahoma"/>
          <w:szCs w:val="24"/>
          <w:lang w:eastAsia="en-GB"/>
        </w:rPr>
      </w:pPr>
      <w:r>
        <w:rPr>
          <w:rFonts w:ascii="MetaOT-BoldItalic" w:hAnsi="MetaOT-BoldItalic" w:cs="MetaOT-BoldItalic"/>
          <w:b/>
          <w:bCs/>
          <w:i/>
          <w:iCs/>
          <w:color w:val="FFFFFF"/>
          <w:sz w:val="32"/>
          <w:szCs w:val="32"/>
          <w:lang w:eastAsia="en-GB"/>
        </w:rPr>
        <w:t>Regulations) 2013</w:t>
      </w:r>
    </w:p>
    <w:p w:rsidR="0090665C" w:rsidRPr="00883587" w:rsidRDefault="0090665C" w:rsidP="00F24582">
      <w:pPr>
        <w:spacing w:line="276" w:lineRule="auto"/>
        <w:jc w:val="both"/>
        <w:rPr>
          <w:rFonts w:ascii="Tahoma" w:hAnsi="Tahoma" w:cs="Tahoma"/>
        </w:rPr>
      </w:pPr>
    </w:p>
    <w:p w:rsidR="00F24582" w:rsidRPr="006E5C32" w:rsidRDefault="00F24582" w:rsidP="00F24582">
      <w:pPr>
        <w:autoSpaceDE w:val="0"/>
        <w:autoSpaceDN w:val="0"/>
        <w:adjustRightInd w:val="0"/>
        <w:rPr>
          <w:rFonts w:asciiTheme="minorHAnsi" w:hAnsiTheme="minorHAnsi" w:cstheme="minorHAnsi"/>
          <w:bCs/>
          <w:szCs w:val="24"/>
          <w:lang w:eastAsia="en-GB"/>
        </w:rPr>
      </w:pPr>
    </w:p>
    <w:p w:rsidR="00F24582" w:rsidRPr="006E5C32" w:rsidRDefault="00F24582" w:rsidP="00F24582">
      <w:pPr>
        <w:ind w:left="357"/>
        <w:rPr>
          <w:rFonts w:asciiTheme="minorHAnsi" w:hAnsiTheme="minorHAnsi" w:cstheme="minorHAnsi"/>
          <w:szCs w:val="24"/>
        </w:rPr>
      </w:pPr>
    </w:p>
    <w:p w:rsidR="00881385" w:rsidRDefault="00881385" w:rsidP="00CF6F6D">
      <w:pPr>
        <w:jc w:val="both"/>
        <w:rPr>
          <w:rFonts w:ascii="Tahoma" w:hAnsi="Tahoma" w:cs="Tahoma"/>
          <w:b/>
          <w:szCs w:val="24"/>
          <w:u w:val="single"/>
        </w:rPr>
      </w:pPr>
    </w:p>
    <w:p w:rsidR="00881385" w:rsidRDefault="00881385" w:rsidP="00CF6F6D">
      <w:pPr>
        <w:jc w:val="both"/>
        <w:rPr>
          <w:rFonts w:ascii="Tahoma" w:hAnsi="Tahoma" w:cs="Tahoma"/>
          <w:b/>
          <w:szCs w:val="24"/>
          <w:u w:val="single"/>
        </w:rPr>
      </w:pPr>
    </w:p>
    <w:p w:rsidR="00881385" w:rsidRDefault="00881385" w:rsidP="00CF6F6D">
      <w:pPr>
        <w:jc w:val="both"/>
        <w:rPr>
          <w:rFonts w:ascii="Tahoma" w:hAnsi="Tahoma" w:cs="Tahoma"/>
          <w:b/>
          <w:szCs w:val="24"/>
          <w:u w:val="single"/>
        </w:rPr>
      </w:pPr>
    </w:p>
    <w:p w:rsidR="00D01158" w:rsidRDefault="00D01158" w:rsidP="00AB04EE">
      <w:pPr>
        <w:ind w:left="720"/>
        <w:rPr>
          <w:rFonts w:ascii="Tahoma" w:hAnsi="Tahoma" w:cs="Tahoma"/>
          <w:b/>
          <w:szCs w:val="24"/>
          <w:u w:val="single"/>
        </w:rPr>
      </w:pPr>
    </w:p>
    <w:p w:rsidR="00D01158" w:rsidRDefault="00D01158" w:rsidP="00AB04EE">
      <w:pPr>
        <w:ind w:left="720"/>
        <w:rPr>
          <w:rFonts w:ascii="Tahoma" w:hAnsi="Tahoma" w:cs="Tahoma"/>
          <w:b/>
          <w:szCs w:val="24"/>
          <w:u w:val="single"/>
        </w:rPr>
      </w:pPr>
    </w:p>
    <w:p w:rsidR="00D01158" w:rsidRDefault="00D01158" w:rsidP="00AB04EE">
      <w:pPr>
        <w:ind w:left="720"/>
        <w:rPr>
          <w:rFonts w:ascii="Tahoma" w:hAnsi="Tahoma" w:cs="Tahoma"/>
          <w:b/>
          <w:szCs w:val="24"/>
          <w:u w:val="single"/>
        </w:rPr>
      </w:pPr>
    </w:p>
    <w:p w:rsidR="00D01158" w:rsidRDefault="00D01158" w:rsidP="00AB04EE">
      <w:pPr>
        <w:ind w:left="720"/>
        <w:rPr>
          <w:rFonts w:ascii="Tahoma" w:hAnsi="Tahoma" w:cs="Tahoma"/>
          <w:b/>
          <w:szCs w:val="24"/>
          <w:u w:val="single"/>
        </w:rPr>
      </w:pPr>
    </w:p>
    <w:p w:rsidR="00D01158" w:rsidRDefault="00D01158" w:rsidP="00AB04EE">
      <w:pPr>
        <w:ind w:left="720"/>
        <w:rPr>
          <w:rFonts w:ascii="Tahoma" w:hAnsi="Tahoma" w:cs="Tahoma"/>
          <w:b/>
          <w:szCs w:val="24"/>
          <w:u w:val="single"/>
        </w:rPr>
      </w:pPr>
    </w:p>
    <w:p w:rsidR="00DA6E30" w:rsidRDefault="00DA6E30" w:rsidP="00AB04EE">
      <w:pPr>
        <w:ind w:left="720"/>
        <w:rPr>
          <w:rFonts w:ascii="Tahoma" w:hAnsi="Tahoma" w:cs="Tahoma"/>
          <w:b/>
          <w:szCs w:val="24"/>
          <w:u w:val="single"/>
        </w:rPr>
      </w:pPr>
    </w:p>
    <w:p w:rsidR="00D25CD2" w:rsidRPr="0035466B" w:rsidRDefault="0035466B" w:rsidP="00AB04EE">
      <w:pPr>
        <w:ind w:left="720"/>
        <w:rPr>
          <w:rFonts w:ascii="Tahoma" w:hAnsi="Tahoma" w:cs="Tahoma"/>
          <w:b/>
          <w:szCs w:val="24"/>
        </w:rPr>
      </w:pPr>
      <w:r w:rsidRPr="002E752C">
        <w:rPr>
          <w:rFonts w:ascii="Tahoma" w:hAnsi="Tahoma" w:cs="Tahoma"/>
          <w:b/>
          <w:szCs w:val="24"/>
          <w:u w:val="single"/>
        </w:rPr>
        <w:lastRenderedPageBreak/>
        <w:t>Appendix 1</w:t>
      </w:r>
      <w:r w:rsidRPr="0035466B">
        <w:rPr>
          <w:rFonts w:ascii="Tahoma" w:hAnsi="Tahoma" w:cs="Tahoma"/>
          <w:b/>
          <w:szCs w:val="24"/>
        </w:rPr>
        <w:t xml:space="preserve">   Immediate Guidance on action to take following a </w:t>
      </w:r>
      <w:r w:rsidR="00AB04EE">
        <w:rPr>
          <w:rFonts w:ascii="Tahoma" w:hAnsi="Tahoma" w:cs="Tahoma"/>
          <w:b/>
          <w:szCs w:val="24"/>
        </w:rPr>
        <w:t xml:space="preserve">     </w:t>
      </w:r>
      <w:proofErr w:type="spellStart"/>
      <w:r w:rsidR="00AB04EE">
        <w:rPr>
          <w:rFonts w:ascii="Tahoma" w:hAnsi="Tahoma" w:cs="Tahoma"/>
          <w:b/>
          <w:szCs w:val="24"/>
        </w:rPr>
        <w:t>needlestick</w:t>
      </w:r>
      <w:proofErr w:type="spellEnd"/>
      <w:r w:rsidR="00AB04EE">
        <w:rPr>
          <w:rFonts w:ascii="Tahoma" w:hAnsi="Tahoma" w:cs="Tahoma"/>
          <w:b/>
          <w:szCs w:val="24"/>
        </w:rPr>
        <w:t xml:space="preserve"> or </w:t>
      </w:r>
      <w:r w:rsidRPr="0035466B">
        <w:rPr>
          <w:rFonts w:ascii="Tahoma" w:hAnsi="Tahoma" w:cs="Tahoma"/>
          <w:b/>
          <w:szCs w:val="24"/>
        </w:rPr>
        <w:t>contamination incident</w:t>
      </w:r>
    </w:p>
    <w:p w:rsidR="00D25CD2" w:rsidRDefault="00D25CD2" w:rsidP="00CF6F6D">
      <w:pPr>
        <w:jc w:val="both"/>
        <w:rPr>
          <w:rFonts w:ascii="Tahoma" w:hAnsi="Tahoma" w:cs="Tahoma"/>
          <w:szCs w:val="24"/>
        </w:rPr>
      </w:pPr>
    </w:p>
    <w:p w:rsidR="002E752C"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18415</wp:posOffset>
                </wp:positionV>
                <wp:extent cx="5111115" cy="664210"/>
                <wp:effectExtent l="0" t="0" r="13335"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664210"/>
                        </a:xfrm>
                        <a:prstGeom prst="rect">
                          <a:avLst/>
                        </a:prstGeom>
                        <a:solidFill>
                          <a:srgbClr val="FFFFFF"/>
                        </a:solidFill>
                        <a:ln w="9525">
                          <a:solidFill>
                            <a:srgbClr val="000000"/>
                          </a:solidFill>
                          <a:miter lim="800000"/>
                          <a:headEnd/>
                          <a:tailEnd/>
                        </a:ln>
                      </wps:spPr>
                      <wps:txbx>
                        <w:txbxContent>
                          <w:p w:rsidR="00E53809" w:rsidRPr="00FE2295" w:rsidRDefault="00E53809" w:rsidP="0035466B">
                            <w:pPr>
                              <w:jc w:val="center"/>
                              <w:rPr>
                                <w:rFonts w:asciiTheme="majorHAnsi" w:hAnsiTheme="majorHAnsi" w:cstheme="majorHAnsi"/>
                                <w:b/>
                                <w:sz w:val="16"/>
                                <w:szCs w:val="16"/>
                              </w:rPr>
                            </w:pPr>
                            <w:r w:rsidRPr="00FE2295">
                              <w:rPr>
                                <w:rFonts w:asciiTheme="majorHAnsi" w:hAnsiTheme="majorHAnsi" w:cstheme="majorHAnsi"/>
                                <w:b/>
                                <w:sz w:val="16"/>
                                <w:szCs w:val="16"/>
                              </w:rPr>
                              <w:t>FIRST AID</w:t>
                            </w:r>
                          </w:p>
                          <w:p w:rsidR="00E53809" w:rsidRDefault="00E53809" w:rsidP="0035466B">
                            <w:pPr>
                              <w:jc w:val="center"/>
                              <w:rPr>
                                <w:rFonts w:asciiTheme="majorHAnsi" w:hAnsiTheme="majorHAnsi" w:cstheme="majorHAnsi"/>
                                <w:sz w:val="16"/>
                                <w:szCs w:val="16"/>
                              </w:rPr>
                            </w:pPr>
                            <w:r>
                              <w:rPr>
                                <w:rFonts w:asciiTheme="majorHAnsi" w:hAnsiTheme="majorHAnsi" w:cstheme="majorHAnsi"/>
                                <w:sz w:val="16"/>
                                <w:szCs w:val="16"/>
                              </w:rPr>
                              <w:t>Immediately wash wound under running water using soap (NOT disinfectant) and squeeze to encourage bleeding. (DO NOT SUCK!)</w:t>
                            </w:r>
                          </w:p>
                          <w:p w:rsidR="00E53809" w:rsidRPr="00FE2295" w:rsidRDefault="00E53809" w:rsidP="0035466B">
                            <w:pPr>
                              <w:jc w:val="center"/>
                              <w:rPr>
                                <w:rFonts w:asciiTheme="majorHAnsi" w:hAnsiTheme="majorHAnsi" w:cstheme="majorHAnsi"/>
                                <w:sz w:val="16"/>
                                <w:szCs w:val="16"/>
                              </w:rPr>
                            </w:pPr>
                            <w:r w:rsidRPr="00FE2295">
                              <w:rPr>
                                <w:rFonts w:asciiTheme="majorHAnsi" w:hAnsiTheme="majorHAnsi" w:cstheme="majorHAnsi"/>
                                <w:b/>
                                <w:sz w:val="16"/>
                                <w:szCs w:val="16"/>
                              </w:rPr>
                              <w:t>REPORT</w:t>
                            </w:r>
                            <w:r>
                              <w:rPr>
                                <w:rFonts w:asciiTheme="majorHAnsi" w:hAnsiTheme="majorHAnsi" w:cstheme="majorHAnsi"/>
                                <w:b/>
                                <w:sz w:val="16"/>
                                <w:szCs w:val="16"/>
                              </w:rPr>
                              <w:t xml:space="preserve"> </w:t>
                            </w:r>
                            <w:r>
                              <w:rPr>
                                <w:rFonts w:asciiTheme="majorHAnsi" w:hAnsiTheme="majorHAnsi" w:cstheme="majorHAnsi"/>
                                <w:sz w:val="16"/>
                                <w:szCs w:val="16"/>
                              </w:rPr>
                              <w:t>the incident immediately to the person in charge who can help with risk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1.45pt;width:402.4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u9KQIAAFEEAAAOAAAAZHJzL2Uyb0RvYy54bWysVNuO0zAQfUfiHyy/0zShLbtR09XSpQhp&#10;uUi7fIDjOImF7TG226R8PWOnW6oFXhB5sDye8fGZMzNZ34xakYNwXoKpaD6bUyIMh0aarqJfH3ev&#10;rijxgZmGKTCiokfh6c3m5Yv1YEtRQA+qEY4giPHlYCvah2DLLPO8F5r5GVhh0NmC0yyg6bqscWxA&#10;dK2yYj5fZQO4xjrgwns8vZucdJPw21bw8LltvQhEVRS5hbS6tNZxzTZrVnaO2V7yEw32Dyw0kwYf&#10;PUPdscDI3snfoLTkDjy0YcZBZ9C2kouUA2aTz59l89AzK1IuKI63Z5n8/4Plnw5fHJFNRV8vKTFM&#10;Y40exRjIWxhJEeUZrC8x6sFiXBjxGMucUvX2Hvg3Twxse2Y6cescDL1gDdLL483s4uqE4yNIPXyE&#10;Bp9h+wAJaGydjtqhGgTRsUzHc2kiFY6Hyzx+SJGjb7VaFHmqXcbKp9vW+fBegCZxU1GHpU/o7HDv&#10;Q2TDyqeQ+JgHJZudVCoZrqu3ypEDwzbZpS8l8CxMGTJU9HpZLCcB/goxT9+fILQM2O9K6openYNY&#10;GWV7Z5rUjYFJNe2RsjInHaN0k4hhrMdTXWpojqiog6mvcQ5x04P7QcmAPV1R/33PnKBEfTBYlet8&#10;sYhDkIzF8k2Bhrv01JceZjhCVTRQMm23YRqcvXWy6/GlqQ8M3GIlW5lEjiWfWJ14Y98m7U8zFgfj&#10;0k5Rv/4Em58AAAD//wMAUEsDBBQABgAIAAAAIQAk1yKJ3wAAAAgBAAAPAAAAZHJzL2Rvd25yZXYu&#10;eG1sTI/LTsMwEEX3SPyDNUhsEHUoafMgToWQQLCDgmDrxtMkIh4H203D3zOsYDm6R/eeqTazHcSE&#10;PvSOFFwtEhBIjTM9tQreXu8vcxAhajJ6cIQKvjHApj49qXRp3JFecNrGVnAJhVIr6GIcSylD06HV&#10;YeFGJM72zlsd+fStNF4fudwOcpkka2l1T7zQ6RHvOmw+twerIE8fp4/wdP383qz3QxEvsunhyyt1&#10;fjbf3oCIOMc/GH71WR1qdtq5A5kgBgVZsWJSwbIAwXGepymIHXNJtgJZV/L/A/UPAAAA//8DAFBL&#10;AQItABQABgAIAAAAIQC2gziS/gAAAOEBAAATAAAAAAAAAAAAAAAAAAAAAABbQ29udGVudF9UeXBl&#10;c10ueG1sUEsBAi0AFAAGAAgAAAAhADj9If/WAAAAlAEAAAsAAAAAAAAAAAAAAAAALwEAAF9yZWxz&#10;Ly5yZWxzUEsBAi0AFAAGAAgAAAAhADpJm70pAgAAUQQAAA4AAAAAAAAAAAAAAAAALgIAAGRycy9l&#10;Mm9Eb2MueG1sUEsBAi0AFAAGAAgAAAAhACTXIonfAAAACAEAAA8AAAAAAAAAAAAAAAAAgwQAAGRy&#10;cy9kb3ducmV2LnhtbFBLBQYAAAAABAAEAPMAAACPBQAAAAA=&#10;">
                <v:textbox>
                  <w:txbxContent>
                    <w:p w:rsidR="00E53809" w:rsidRPr="00FE2295" w:rsidRDefault="00E53809" w:rsidP="0035466B">
                      <w:pPr>
                        <w:jc w:val="center"/>
                        <w:rPr>
                          <w:rFonts w:asciiTheme="majorHAnsi" w:hAnsiTheme="majorHAnsi" w:cstheme="majorHAnsi"/>
                          <w:b/>
                          <w:sz w:val="16"/>
                          <w:szCs w:val="16"/>
                        </w:rPr>
                      </w:pPr>
                      <w:r w:rsidRPr="00FE2295">
                        <w:rPr>
                          <w:rFonts w:asciiTheme="majorHAnsi" w:hAnsiTheme="majorHAnsi" w:cstheme="majorHAnsi"/>
                          <w:b/>
                          <w:sz w:val="16"/>
                          <w:szCs w:val="16"/>
                        </w:rPr>
                        <w:t>FIRST AID</w:t>
                      </w:r>
                    </w:p>
                    <w:p w:rsidR="00E53809" w:rsidRDefault="00E53809" w:rsidP="0035466B">
                      <w:pPr>
                        <w:jc w:val="center"/>
                        <w:rPr>
                          <w:rFonts w:asciiTheme="majorHAnsi" w:hAnsiTheme="majorHAnsi" w:cstheme="majorHAnsi"/>
                          <w:sz w:val="16"/>
                          <w:szCs w:val="16"/>
                        </w:rPr>
                      </w:pPr>
                      <w:r>
                        <w:rPr>
                          <w:rFonts w:asciiTheme="majorHAnsi" w:hAnsiTheme="majorHAnsi" w:cstheme="majorHAnsi"/>
                          <w:sz w:val="16"/>
                          <w:szCs w:val="16"/>
                        </w:rPr>
                        <w:t>Immediately wash wound under running water using soap (NOT disinfectant) and squeeze to encourage bleeding. (DO NOT SUCK!)</w:t>
                      </w:r>
                    </w:p>
                    <w:p w:rsidR="00E53809" w:rsidRPr="00FE2295" w:rsidRDefault="00E53809" w:rsidP="0035466B">
                      <w:pPr>
                        <w:jc w:val="center"/>
                        <w:rPr>
                          <w:rFonts w:asciiTheme="majorHAnsi" w:hAnsiTheme="majorHAnsi" w:cstheme="majorHAnsi"/>
                          <w:sz w:val="16"/>
                          <w:szCs w:val="16"/>
                        </w:rPr>
                      </w:pPr>
                      <w:r w:rsidRPr="00FE2295">
                        <w:rPr>
                          <w:rFonts w:asciiTheme="majorHAnsi" w:hAnsiTheme="majorHAnsi" w:cstheme="majorHAnsi"/>
                          <w:b/>
                          <w:sz w:val="16"/>
                          <w:szCs w:val="16"/>
                        </w:rPr>
                        <w:t>REPORT</w:t>
                      </w:r>
                      <w:r>
                        <w:rPr>
                          <w:rFonts w:asciiTheme="majorHAnsi" w:hAnsiTheme="majorHAnsi" w:cstheme="majorHAnsi"/>
                          <w:b/>
                          <w:sz w:val="16"/>
                          <w:szCs w:val="16"/>
                        </w:rPr>
                        <w:t xml:space="preserve"> </w:t>
                      </w:r>
                      <w:r>
                        <w:rPr>
                          <w:rFonts w:asciiTheme="majorHAnsi" w:hAnsiTheme="majorHAnsi" w:cstheme="majorHAnsi"/>
                          <w:sz w:val="16"/>
                          <w:szCs w:val="16"/>
                        </w:rPr>
                        <w:t>the incident immediately to the person in charge who can help with risk assessment</w:t>
                      </w:r>
                    </w:p>
                  </w:txbxContent>
                </v:textbox>
              </v:shape>
            </w:pict>
          </mc:Fallback>
        </mc:AlternateContent>
      </w:r>
    </w:p>
    <w:p w:rsidR="00D25CD2" w:rsidRDefault="00D25CD2" w:rsidP="00CF6F6D">
      <w:pPr>
        <w:jc w:val="both"/>
        <w:rPr>
          <w:rFonts w:ascii="Tahoma" w:hAnsi="Tahoma" w:cs="Tahoma"/>
          <w:szCs w:val="24"/>
        </w:rPr>
      </w:pPr>
    </w:p>
    <w:p w:rsidR="00D25CD2" w:rsidRDefault="00D25CD2" w:rsidP="0035466B">
      <w:pPr>
        <w:jc w:val="center"/>
        <w:rPr>
          <w:rFonts w:ascii="Tahoma" w:hAnsi="Tahoma" w:cs="Tahoma"/>
          <w:szCs w:val="24"/>
        </w:rPr>
      </w:pPr>
    </w:p>
    <w:p w:rsidR="00D25CD2" w:rsidRDefault="00D25CD2" w:rsidP="00CF6F6D">
      <w:pPr>
        <w:jc w:val="both"/>
        <w:rPr>
          <w:rFonts w:ascii="Tahoma" w:hAnsi="Tahoma" w:cs="Tahoma"/>
          <w:szCs w:val="24"/>
        </w:rPr>
      </w:pP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299" distR="114299" simplePos="0" relativeHeight="251663360" behindDoc="0" locked="0" layoutInCell="1" allowOverlap="1">
                <wp:simplePos x="0" y="0"/>
                <wp:positionH relativeFrom="column">
                  <wp:posOffset>2637789</wp:posOffset>
                </wp:positionH>
                <wp:positionV relativeFrom="paragraph">
                  <wp:posOffset>177165</wp:posOffset>
                </wp:positionV>
                <wp:extent cx="362585" cy="0"/>
                <wp:effectExtent l="47943" t="9207" r="104457" b="47308"/>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7.7pt;margin-top:13.95pt;width:28.55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QKOgIAAGs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yTFS&#10;pIMZPR28jqlRHvrTG1eAW6W2NlRIT+rFPGv6zSGlq5aoPY/Or2cDsVmISO5CwsYZyLLrP2kGPgTw&#10;Y7NOje2Q1TCUaZ6GXzyFpqBTnND5NiF+8ojC4WQ2ns6nGNHrVUKKgBKIGev8R647FIwSO2+J2Le+&#10;0kqBDLTNIjo5PjsfOL4FhGClN0LKqAapUF/ixXQ8jQFOS8HCZXBzdr+rpEVHEvQ0cB7A7tysPigW&#10;wVpO2PpieyIk2MjHTnkroHeS45Ct4wwjyeEJBWtAlCpkhMqB8MUaJPV9kS7W8/U8H+Xj2XqUp3U9&#10;etpU+Wi2yT5M60ldVXX2I5DP8qIVjHEV+F/lneV/J5/LQxuEeRP4rVHJPXrsKJC9/kfSUQhh9oOK&#10;dpqdtzZUFzQBio7Ol9cXnsyv++j19o1Y/QQAAP//AwBQSwMEFAAGAAgAAAAhAE/xHW7eAAAACAEA&#10;AA8AAABkcnMvZG93bnJldi54bWxMj0FLw0AUhO+C/2F5grd2Y4lVYl6KCIpFRE0L7XGTfSahu29D&#10;dpvGf++KBz0OM8x8k68ma8RIg+8cI1zNExDEtdMdNwjbzePsFoQPirUyjgnhizysivOzXGXanfiD&#10;xjI0IpawzxRCG0KfSenrlqzyc9cTR+/TDVaFKIdG6kGdYrk1cpEkS2lVx3GhVT09tFQfyqNFMMNh&#10;dNVb+bx7X79uXsr1Yt/snhAvL6b7OxCBpvAXhh/8iA5FZKrckbUXBiFN0/glIMxuQET/V1cI18sU&#10;ZJHL/weKbwAAAP//AwBQSwECLQAUAAYACAAAACEAtoM4kv4AAADhAQAAEwAAAAAAAAAAAAAAAAAA&#10;AAAAW0NvbnRlbnRfVHlwZXNdLnhtbFBLAQItABQABgAIAAAAIQA4/SH/1gAAAJQBAAALAAAAAAAA&#10;AAAAAAAAAC8BAABfcmVscy8ucmVsc1BLAQItABQABgAIAAAAIQDpkEQKOgIAAGsEAAAOAAAAAAAA&#10;AAAAAAAAAC4CAABkcnMvZTJvRG9jLnhtbFBLAQItABQABgAIAAAAIQBP8R1u3gAAAAgBAAAPAAAA&#10;AAAAAAAAAAAAAJQEAABkcnMvZG93bnJldi54bWxQSwUGAAAAAAQABADzAAAAnwUAAAAA&#10;">
                <v:stroke endarrow="block"/>
              </v:shape>
            </w:pict>
          </mc:Fallback>
        </mc:AlternateContent>
      </w:r>
    </w:p>
    <w:p w:rsidR="00D25CD2" w:rsidRDefault="00D25CD2" w:rsidP="00CF6F6D">
      <w:pPr>
        <w:jc w:val="both"/>
        <w:rPr>
          <w:rFonts w:ascii="Tahoma" w:hAnsi="Tahoma" w:cs="Tahoma"/>
          <w:szCs w:val="24"/>
        </w:rPr>
      </w:pPr>
    </w:p>
    <w:p w:rsidR="00D25CD2" w:rsidRDefault="00DA6E30" w:rsidP="00FE2295">
      <w:pPr>
        <w:jc w:val="center"/>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334010</wp:posOffset>
                </wp:positionH>
                <wp:positionV relativeFrom="paragraph">
                  <wp:posOffset>72390</wp:posOffset>
                </wp:positionV>
                <wp:extent cx="5452110" cy="223520"/>
                <wp:effectExtent l="0" t="0" r="15240" b="2476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223520"/>
                        </a:xfrm>
                        <a:prstGeom prst="rect">
                          <a:avLst/>
                        </a:prstGeom>
                        <a:solidFill>
                          <a:srgbClr val="FFFFFF"/>
                        </a:solidFill>
                        <a:ln w="9525">
                          <a:solidFill>
                            <a:srgbClr val="000000"/>
                          </a:solidFill>
                          <a:miter lim="800000"/>
                          <a:headEnd/>
                          <a:tailEnd/>
                        </a:ln>
                      </wps:spPr>
                      <wps:txbx>
                        <w:txbxContent>
                          <w:p w:rsidR="00E53809" w:rsidRPr="00FE2295" w:rsidRDefault="00E53809" w:rsidP="00FE2295">
                            <w:pPr>
                              <w:jc w:val="center"/>
                              <w:rPr>
                                <w:rFonts w:asciiTheme="majorHAnsi" w:hAnsiTheme="majorHAnsi" w:cstheme="majorHAnsi"/>
                                <w:b/>
                                <w:sz w:val="16"/>
                                <w:szCs w:val="16"/>
                              </w:rPr>
                            </w:pPr>
                            <w:r>
                              <w:rPr>
                                <w:rFonts w:asciiTheme="majorHAnsi" w:hAnsiTheme="majorHAnsi" w:cstheme="majorHAnsi"/>
                                <w:sz w:val="16"/>
                                <w:szCs w:val="16"/>
                              </w:rPr>
                              <w:t xml:space="preserve">Complete joint risk assessment immediately using </w:t>
                            </w:r>
                            <w:r w:rsidRPr="00FE2295">
                              <w:rPr>
                                <w:rFonts w:asciiTheme="majorHAnsi" w:hAnsiTheme="majorHAnsi" w:cstheme="majorHAnsi"/>
                                <w:b/>
                                <w:sz w:val="16"/>
                                <w:szCs w:val="16"/>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6.3pt;margin-top:5.7pt;width:429.3pt;height:17.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hLAIAAFgEAAAOAAAAZHJzL2Uyb0RvYy54bWysVNtu2zAMfR+wfxD0vjh24q014hRdugwD&#10;ugvQ7gNkWbaFyZJGKbGzry8lJ2nQbS/D/CBIInVInkN6dTP2iuwFOGl0SdPZnBKhuamlbkv6/XH7&#10;5ooS55mumTJalPQgHL1Zv361GmwhMtMZVQsgCKJdMdiSdt7bIkkc70TP3MxYodHYGOiZxyO0SQ1s&#10;QPReJdl8/jYZDNQWDBfO4e3dZKTriN80gvuvTeOEJ6qkmJuPK8S1CmuyXrGiBWY7yY9psH/IomdS&#10;Y9Az1B3zjOxA/gbVSw7GmcbPuOkT0zSSi1gDVpPOX1Tz0DErYi1IjrNnmtz/g+Vf9t+AyLqkiwUl&#10;mvWo0aMYPXlvRrII9AzWFej1YNHPj3iNMsdSnb03/Icj2mw6pltxC2CGTrAa00vDy+Ti6YTjAkg1&#10;fDY1hmE7byLQ2EAfuEM2CKKjTIezNCEVjpf5Ms/SFE0cbVm2yLOoXcKK02sLzn8UpidhU1JA6SM6&#10;2987H7JhxcklBHNGyXorlYoHaKuNArJn2Cbb+MUCXrgpTYaSXudZPhHwV4h5/P4E0UuP/a5kX9Kr&#10;sxMrAm0fdB270TOppj2mrPSRx0DdRKIfqzEqFkkOHFemPiCxYKb2xnHETWfgFyUDtnZJ3c8dA0GJ&#10;+qRRnOt0uQyzEA/L/B1SSeDSUl1amOYIVVJPybTd+Gl+dhZk22GkUzvcoqBbGbl+zuqYPrZvlOA4&#10;amE+Ls/R6/mHsH4CAAD//wMAUEsDBBQABgAIAAAAIQA9Yfb53QAAAAgBAAAPAAAAZHJzL2Rvd25y&#10;ZXYueG1sTI/BTsMwEETvSPyDtUhcKuokNBaEOBVU6olTQ7m78ZJExOsQu2369ywnepyd0czbcj27&#10;QZxwCr0nDekyAYHUeNtTq2H/sX14AhGiIWsGT6jhggHW1e1NaQrrz7TDUx1bwSUUCqOhi3EspAxN&#10;h86EpR+R2PvykzOR5dRKO5kzl7tBZkmipDM98UJnRtx02HzXR6dB/dSPi/dPu6DdZfs2NS63m32u&#10;9f3d/PoCIuIc/8Pwh8/oUDHTwR/JBjFoyDPFSb6nKxDsP6dpBuKgYaUUyKqU1w9UvwAAAP//AwBQ&#10;SwECLQAUAAYACAAAACEAtoM4kv4AAADhAQAAEwAAAAAAAAAAAAAAAAAAAAAAW0NvbnRlbnRfVHlw&#10;ZXNdLnhtbFBLAQItABQABgAIAAAAIQA4/SH/1gAAAJQBAAALAAAAAAAAAAAAAAAAAC8BAABfcmVs&#10;cy8ucmVsc1BLAQItABQABgAIAAAAIQAZ2r/hLAIAAFgEAAAOAAAAAAAAAAAAAAAAAC4CAABkcnMv&#10;ZTJvRG9jLnhtbFBLAQItABQABgAIAAAAIQA9Yfb53QAAAAgBAAAPAAAAAAAAAAAAAAAAAIYEAABk&#10;cnMvZG93bnJldi54bWxQSwUGAAAAAAQABADzAAAAkAUAAAAA&#10;">
                <v:textbox style="mso-fit-shape-to-text:t">
                  <w:txbxContent>
                    <w:p w:rsidR="00E53809" w:rsidRPr="00FE2295" w:rsidRDefault="00E53809" w:rsidP="00FE2295">
                      <w:pPr>
                        <w:jc w:val="center"/>
                        <w:rPr>
                          <w:rFonts w:asciiTheme="majorHAnsi" w:hAnsiTheme="majorHAnsi" w:cstheme="majorHAnsi"/>
                          <w:b/>
                          <w:sz w:val="16"/>
                          <w:szCs w:val="16"/>
                        </w:rPr>
                      </w:pPr>
                      <w:r>
                        <w:rPr>
                          <w:rFonts w:asciiTheme="majorHAnsi" w:hAnsiTheme="majorHAnsi" w:cstheme="majorHAnsi"/>
                          <w:sz w:val="16"/>
                          <w:szCs w:val="16"/>
                        </w:rPr>
                        <w:t xml:space="preserve">Complete joint risk assessment immediately using </w:t>
                      </w:r>
                      <w:r w:rsidRPr="00FE2295">
                        <w:rPr>
                          <w:rFonts w:asciiTheme="majorHAnsi" w:hAnsiTheme="majorHAnsi" w:cstheme="majorHAnsi"/>
                          <w:b/>
                          <w:sz w:val="16"/>
                          <w:szCs w:val="16"/>
                        </w:rPr>
                        <w:t>Appendix 2</w:t>
                      </w:r>
                    </w:p>
                  </w:txbxContent>
                </v:textbox>
              </v:shape>
            </w:pict>
          </mc:Fallback>
        </mc:AlternateConten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2820035</wp:posOffset>
                </wp:positionH>
                <wp:positionV relativeFrom="paragraph">
                  <wp:posOffset>139065</wp:posOffset>
                </wp:positionV>
                <wp:extent cx="635" cy="273685"/>
                <wp:effectExtent l="76200" t="0" r="75565" b="5016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2.05pt;margin-top:10.95pt;width:.05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h5NgIAAF8EAAAOAAAAZHJzL2Uyb0RvYy54bWysVMGO2jAQvVfqP1i+syEQshARVqsEetm2&#10;SLv9AGM7xKpjW7YhoKr/3rEJtLSXqioHM7Zn3ryZec7y6dRJdOTWCa1KnD6MMeKKaibUvsRf3jaj&#10;OUbOE8WI1IqX+Mwdflq9f7fsTcEnutWScYsARLmiNyVuvTdFkjja8o64B224gstG24542Np9wizp&#10;Ab2TyWQ8zpNeW2asptw5OK0vl3gV8ZuGU/+5aRz3SJYYuPm42rjuwpqslqTYW2JaQQca5B9YdEQo&#10;SHqDqokn6GDFH1CdoFY73fgHqrtEN42gPNYA1aTj36p5bYnhsRZojjO3Nrn/B0s/HbcWCVbi6QQj&#10;RTqY0fPB65ga5aE/vXEFuFVqa0OF9KRezYumXx1SumqJ2vPo/HY2EJuGiOQuJGycgSy7/qNm4EMA&#10;Pzbr1NguQEIb0CnO5HybCT95ROEwn84wonA+eZzm81mEJ8U10ljnP3DdoWCU2HlLxL71lVYKRq9t&#10;GvOQ44vzgRcprgEhrdIbIWVUgFSoL/FiNpnFAKelYOEyuDm731XSoiMJGoq/gcWdm9UHxSJYywlb&#10;D7YnQoKNfOyOtwL6JTkO2TrOMJIcnk2wLvSkChmhdiA8WBcZfVuMF+v5ep6Nskm+HmXjuh49b6ps&#10;lG/Sx1k9rauqTr8H8mlWtIIxrgL/q6TT7O8kMzyuixhvor41KrlHjx0Fstf/SDoOP8z7opydZuet&#10;DdUFHYCKo/Pw4sIz+XUfvX5+F1Y/AAAA//8DAFBLAwQUAAYACAAAACEAjEudAOAAAAAJAQAADwAA&#10;AGRycy9kb3ducmV2LnhtbEyPwU7DMAyG70i8Q2QkbixtVSpW6k7AhOgFJDaEOGaNaSqapGqyrePp&#10;MSc42v70+/ur1WwHcaAp9N4hpIsEBLnW6951CG/bx6sbECEqp9XgHSGcKMCqPj+rVKn90b3SYRM7&#10;wSEulArBxDiWUobWkFVh4UdyfPv0k1WRx6mTelJHDreDzJKkkFb1jj8YNdKDofZrs7cIcf1xMsV7&#10;e7/sX7ZPz0X/3TTNGvHyYr67BRFpjn8w/OqzOtTstPN7p4MYEPI8TxlFyNIlCAZ4kYHYIRTXCci6&#10;kv8b1D8AAAD//wMAUEsBAi0AFAAGAAgAAAAhALaDOJL+AAAA4QEAABMAAAAAAAAAAAAAAAAAAAAA&#10;AFtDb250ZW50X1R5cGVzXS54bWxQSwECLQAUAAYACAAAACEAOP0h/9YAAACUAQAACwAAAAAAAAAA&#10;AAAAAAAvAQAAX3JlbHMvLnJlbHNQSwECLQAUAAYACAAAACEA2oRoeTYCAABfBAAADgAAAAAAAAAA&#10;AAAAAAAuAgAAZHJzL2Uyb0RvYy54bWxQSwECLQAUAAYACAAAACEAjEudAOAAAAAJAQAADwAAAAAA&#10;AAAAAAAAAACQBAAAZHJzL2Rvd25yZXYueG1sUEsFBgAAAAAEAAQA8wAAAJ0FAAAAAA==&#10;">
                <v:stroke endarrow="block"/>
              </v:shape>
            </w:pict>
          </mc:Fallback>
        </mc:AlternateContent>
      </w:r>
    </w:p>
    <w:p w:rsidR="00D25CD2" w:rsidRDefault="00D25CD2" w:rsidP="00FE2295">
      <w:pPr>
        <w:jc w:val="center"/>
        <w:rPr>
          <w:rFonts w:ascii="Tahoma" w:hAnsi="Tahoma" w:cs="Tahoma"/>
          <w:szCs w:val="24"/>
        </w:rPr>
      </w:pPr>
    </w:p>
    <w:p w:rsidR="00FE2295"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2145665</wp:posOffset>
                </wp:positionH>
                <wp:positionV relativeFrom="paragraph">
                  <wp:posOffset>164465</wp:posOffset>
                </wp:positionV>
                <wp:extent cx="1828165" cy="379730"/>
                <wp:effectExtent l="0" t="0" r="19685" b="203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379730"/>
                        </a:xfrm>
                        <a:prstGeom prst="rect">
                          <a:avLst/>
                        </a:prstGeom>
                        <a:solidFill>
                          <a:srgbClr val="FFFFFF"/>
                        </a:solidFill>
                        <a:ln w="9525">
                          <a:solidFill>
                            <a:srgbClr val="000000"/>
                          </a:solidFill>
                          <a:miter lim="800000"/>
                          <a:headEnd/>
                          <a:tailEnd/>
                        </a:ln>
                      </wps:spPr>
                      <wps:txbx>
                        <w:txbxContent>
                          <w:p w:rsidR="00E53809" w:rsidRPr="00FE2295" w:rsidRDefault="00E53809" w:rsidP="00FE2295">
                            <w:pPr>
                              <w:jc w:val="center"/>
                              <w:rPr>
                                <w:rFonts w:asciiTheme="majorHAnsi" w:hAnsiTheme="majorHAnsi" w:cstheme="majorHAnsi"/>
                                <w:sz w:val="16"/>
                                <w:szCs w:val="16"/>
                              </w:rPr>
                            </w:pPr>
                            <w:r>
                              <w:rPr>
                                <w:rFonts w:asciiTheme="majorHAnsi" w:hAnsiTheme="majorHAnsi" w:cstheme="majorHAnsi"/>
                                <w:sz w:val="16"/>
                                <w:szCs w:val="16"/>
                              </w:rPr>
                              <w:t xml:space="preserve">Is the </w:t>
                            </w:r>
                            <w:proofErr w:type="spellStart"/>
                            <w:r>
                              <w:rPr>
                                <w:rFonts w:asciiTheme="majorHAnsi" w:hAnsiTheme="majorHAnsi" w:cstheme="majorHAnsi"/>
                                <w:sz w:val="16"/>
                                <w:szCs w:val="16"/>
                              </w:rPr>
                              <w:t>needlestick</w:t>
                            </w:r>
                            <w:proofErr w:type="spellEnd"/>
                            <w:r>
                              <w:rPr>
                                <w:rFonts w:asciiTheme="majorHAnsi" w:hAnsiTheme="majorHAnsi" w:cstheme="majorHAnsi"/>
                                <w:sz w:val="16"/>
                                <w:szCs w:val="16"/>
                              </w:rPr>
                              <w:t xml:space="preserve"> injury from a known 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8.95pt;margin-top:12.95pt;width:143.9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trLgIAAFgEAAAOAAAAZHJzL2Uyb0RvYy54bWysVNuO2yAQfa/Uf0C8N068ySax4qy22aaq&#10;tL1Iu/0AjHGMCgwFEjv9+g44SaNt+1LVD4iB4czMOTNe3fVakYNwXoIp6WQ0pkQYDrU0u5J+fd6+&#10;WVDiAzM1U2BESY/C07v161erzhYihxZULRxBEOOLzpa0DcEWWeZ5KzTzI7DC4GUDTrOApttltWMd&#10;omuV5ePxbdaBq60DLrzH04fhkq4TftMIHj43jReBqJJibiGtLq1VXLP1ihU7x2wr+SkN9g9ZaCYN&#10;Br1APbDAyN7J36C05A48NGHEQWfQNJKLVANWMxm/qOapZVakWpAcby80+f8Hyz8dvjgi65Lmc0oM&#10;06jRs+gDeQs9mUV6OusL9Hqy6Bd6PEaZU6nePgL/5omBTcvMTtw7B10rWI3pTeLL7OrpgOMjSNV9&#10;hBrDsH2ABNQ3TkfukA2C6CjT8SJNTIXHkIt8MbmdUcLx7ma+nN8k7TJWnF9b58N7AZrETUkdSp/Q&#10;2eHRh5gNK84uMZgHJeutVCoZbldtlCMHhm2yTV8q4IWbMqQr6XKWzwYC/goxTt+fILQM2O9K6pIu&#10;Lk6siLS9M3XqxsCkGvaYsjInHiN1A4mhr/pBsbM8FdRHJNbB0N44jrhpwf2gpMPWLqn/vmdOUKI+&#10;GBRnOZlO4ywkYzqb52i465vq+oYZjlAlDZQM200Y5mdvndy1GGloBwP3KGgjE9dR+SGrU/rYvkmC&#10;06jF+bi2k9evH8L6JwAAAP//AwBQSwMEFAAGAAgAAAAhAOVgtADgAAAACQEAAA8AAABkcnMvZG93&#10;bnJldi54bWxMj8FOwzAMhu9IvENkJC6IpbS03UrTCSGB4AbbBNesydqKxClJ1pW3x5zgZFn+9fn7&#10;6/VsDZu0D4NDATeLBJjG1qkBOwG77eP1EliIEpU0DrWAbx1g3Zyf1bJS7oRvetrEjhEEQyUF9DGO&#10;Feeh7bWVYeFGjXQ7OG9lpNV3XHl5Irg1PE2Sgls5IH3o5agfet1+bo5WwPL2efoIL9nre1sczCpe&#10;ldPTlxfi8mK+vwMW9Rz/wvCrT+rQkNPeHVEFZgRkWbmiqIA0p0mBIs2py57oeQm8qfn/Bs0PAAAA&#10;//8DAFBLAQItABQABgAIAAAAIQC2gziS/gAAAOEBAAATAAAAAAAAAAAAAAAAAAAAAABbQ29udGVu&#10;dF9UeXBlc10ueG1sUEsBAi0AFAAGAAgAAAAhADj9If/WAAAAlAEAAAsAAAAAAAAAAAAAAAAALwEA&#10;AF9yZWxzLy5yZWxzUEsBAi0AFAAGAAgAAAAhAMUtK2suAgAAWAQAAA4AAAAAAAAAAAAAAAAALgIA&#10;AGRycy9lMm9Eb2MueG1sUEsBAi0AFAAGAAgAAAAhAOVgtADgAAAACQEAAA8AAAAAAAAAAAAAAAAA&#10;iAQAAGRycy9kb3ducmV2LnhtbFBLBQYAAAAABAAEAPMAAACVBQAAAAA=&#10;">
                <v:textbox>
                  <w:txbxContent>
                    <w:p w:rsidR="00E53809" w:rsidRPr="00FE2295" w:rsidRDefault="00E53809" w:rsidP="00FE2295">
                      <w:pPr>
                        <w:jc w:val="center"/>
                        <w:rPr>
                          <w:rFonts w:asciiTheme="majorHAnsi" w:hAnsiTheme="majorHAnsi" w:cstheme="majorHAnsi"/>
                          <w:sz w:val="16"/>
                          <w:szCs w:val="16"/>
                        </w:rPr>
                      </w:pPr>
                      <w:r>
                        <w:rPr>
                          <w:rFonts w:asciiTheme="majorHAnsi" w:hAnsiTheme="majorHAnsi" w:cstheme="majorHAnsi"/>
                          <w:sz w:val="16"/>
                          <w:szCs w:val="16"/>
                        </w:rPr>
                        <w:t xml:space="preserve">Is the </w:t>
                      </w:r>
                      <w:proofErr w:type="spellStart"/>
                      <w:r>
                        <w:rPr>
                          <w:rFonts w:asciiTheme="majorHAnsi" w:hAnsiTheme="majorHAnsi" w:cstheme="majorHAnsi"/>
                          <w:sz w:val="16"/>
                          <w:szCs w:val="16"/>
                        </w:rPr>
                        <w:t>needlestick</w:t>
                      </w:r>
                      <w:proofErr w:type="spellEnd"/>
                      <w:r>
                        <w:rPr>
                          <w:rFonts w:asciiTheme="majorHAnsi" w:hAnsiTheme="majorHAnsi" w:cstheme="majorHAnsi"/>
                          <w:sz w:val="16"/>
                          <w:szCs w:val="16"/>
                        </w:rPr>
                        <w:t xml:space="preserve"> injury from a known source?</w:t>
                      </w:r>
                    </w:p>
                  </w:txbxContent>
                </v:textbox>
              </v:shape>
            </w:pict>
          </mc:Fallback>
        </mc:AlternateConten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4294967295" distB="4294967295" distL="114300" distR="114300" simplePos="0" relativeHeight="251684864" behindDoc="0" locked="0" layoutInCell="1" allowOverlap="1">
                <wp:simplePos x="0" y="0"/>
                <wp:positionH relativeFrom="column">
                  <wp:posOffset>3780155</wp:posOffset>
                </wp:positionH>
                <wp:positionV relativeFrom="paragraph">
                  <wp:posOffset>169544</wp:posOffset>
                </wp:positionV>
                <wp:extent cx="258445" cy="0"/>
                <wp:effectExtent l="0" t="76200" r="27305" b="9525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7.65pt;margin-top:13.35pt;width:20.3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ym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ZBoIGowrwK9SOxtapCf1bJ40/eaQ0lVHVMuj98vZQHAWIpI3IWHjDJTZD580Ax8C&#10;BSJbp8b2ISXwgE5xKOf7UPjJIwofJ7NFns8worejhBS3OGOd/8h1j4JRYuctEW3nK60UTF7bLFYh&#10;xyfnAypS3AJCUaW3QsooAKnQUOLlbDKLAU5LwcJhcHO23VfSoiMJEopPbBFOXrtZfVAsJus4YZur&#10;7YmQYCMfufFWAFuS41Ct5wwjyeHWBOsCT6pQEToHwFfroqLvy3S5WWwW+SifzDejPK3r0eO2ykfz&#10;bfZhVk/rqqqzHwF8lhedYIyrgP+m6Cz/O8Vc79ZFi3dN34lK3maPjALY2zuCjqMP077oZq/ZeWdD&#10;d0EFIOLofL1w4Za83kevX7+F9U8AAAD//wMAUEsDBBQABgAIAAAAIQDH1fqj3wAAAAkBAAAPAAAA&#10;ZHJzL2Rvd25yZXYueG1sTI/BTsMwDIbvSLxDZCRuLGXTAitNJ2BC9AISG0Ics8a0EY1TNdnW8fQY&#10;cYCj7U+/v79Yjr4TexyiC6ThcpKBQKqDddRoeN08XFyDiMmQNV0g1HDECMvy9KQwuQ0HesH9OjWC&#10;QyjmRkObUp9LGesWvYmT0CPx7SMM3iQeh0bawRw43HdymmVKeuOIP7Smx/sW68/1zmtIq/djq97q&#10;u4V73jw+KfdVVdVK6/Oz8fYGRMIx/cHwo8/qULLTNuzIRtFpmC/mM0Y1TNUVCAbUTHG57e9CloX8&#10;36D8BgAA//8DAFBLAQItABQABgAIAAAAIQC2gziS/gAAAOEBAAATAAAAAAAAAAAAAAAAAAAAAABb&#10;Q29udGVudF9UeXBlc10ueG1sUEsBAi0AFAAGAAgAAAAhADj9If/WAAAAlAEAAAsAAAAAAAAAAAAA&#10;AAAALwEAAF9yZWxzLy5yZWxzUEsBAi0AFAAGAAgAAAAhADBHHKY1AgAAXgQAAA4AAAAAAAAAAAAA&#10;AAAALgIAAGRycy9lMm9Eb2MueG1sUEsBAi0AFAAGAAgAAAAhAMfV+qPfAAAACQEAAA8AAAAAAAAA&#10;AAAAAAAAjwQAAGRycy9kb3ducmV2LnhtbFBLBQYAAAAABAAEAPMAAACbBQAAAAA=&#10;">
                <v:stroke endarrow="block"/>
              </v:shape>
            </w:pict>
          </mc:Fallback>
        </mc:AlternateContent>
      </w:r>
      <w:r>
        <w:rPr>
          <w:rFonts w:ascii="Tahoma" w:hAnsi="Tahoma" w:cs="Tahoma"/>
          <w:noProof/>
          <w:szCs w:val="24"/>
          <w:lang w:eastAsia="en-GB"/>
        </w:rPr>
        <mc:AlternateContent>
          <mc:Choice Requires="wps">
            <w:drawing>
              <wp:anchor distT="0" distB="0" distL="114299" distR="114299" simplePos="0" relativeHeight="251685888" behindDoc="0" locked="0" layoutInCell="1" allowOverlap="1">
                <wp:simplePos x="0" y="0"/>
                <wp:positionH relativeFrom="column">
                  <wp:posOffset>4038599</wp:posOffset>
                </wp:positionH>
                <wp:positionV relativeFrom="paragraph">
                  <wp:posOffset>169545</wp:posOffset>
                </wp:positionV>
                <wp:extent cx="0" cy="571500"/>
                <wp:effectExtent l="76200" t="0" r="57150" b="5715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8pt;margin-top:13.35pt;width:0;height:4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Ti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wj&#10;RTqY0ePB61gaTfJAUG9cAX6V2trQIj2pF/Ok6TeHlK5aovY8er+eDQRnISJ5FxI2zkCZXf9ZM/Ah&#10;UCCydWpsF1ICD+gUh3K+DYWfPKLDIYXT6X02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1YqG03gAAAAoBAAAPAAAA&#10;ZHJzL2Rvd25yZXYueG1sTI9NS8NAEIbvgv9hGcGb3bTCqjGbohYxFwu2pXjcZsdkMTsbsts29dc7&#10;4kGP887D+1HMR9+JAw7RBdIwnWQgkOpgHTUaNuvnq1sQMRmypguEGk4YYV6enxUmt+FIb3hYpUaw&#10;CcXcaGhT6nMpY92iN3ESeiT+fYTBm8Tn0Eg7mCOb+07OskxJbxxxQmt6fGqx/lztvYa0eD+1als/&#10;3rnl+uVVua+qqhZaX16MD/cgEo7pD4af+lwdSu60C3uyUXQa1LXiLUnDTN2AYOBX2DE5ZUWWhfw/&#10;ofwGAAD//wMAUEsBAi0AFAAGAAgAAAAhALaDOJL+AAAA4QEAABMAAAAAAAAAAAAAAAAAAAAAAFtD&#10;b250ZW50X1R5cGVzXS54bWxQSwECLQAUAAYACAAAACEAOP0h/9YAAACUAQAACwAAAAAAAAAAAAAA&#10;AAAvAQAAX3JlbHMvLnJlbHNQSwECLQAUAAYACAAAACEA4lFk4jUCAABeBAAADgAAAAAAAAAAAAAA&#10;AAAuAgAAZHJzL2Uyb0RvYy54bWxQSwECLQAUAAYACAAAACEAdWKhtN4AAAAKAQAADwAAAAAAAAAA&#10;AAAAAACPBAAAZHJzL2Rvd25yZXYueG1sUEsFBgAAAAAEAAQA8wAAAJoFAAAAAA==&#10;">
                <v:stroke endarrow="block"/>
              </v:shape>
            </w:pict>
          </mc:Fallback>
        </mc:AlternateContent>
      </w:r>
      <w:r>
        <w:rPr>
          <w:rFonts w:ascii="Tahoma" w:hAnsi="Tahoma" w:cs="Tahoma"/>
          <w:noProof/>
          <w:szCs w:val="24"/>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1590675</wp:posOffset>
                </wp:positionH>
                <wp:positionV relativeFrom="paragraph">
                  <wp:posOffset>169544</wp:posOffset>
                </wp:positionV>
                <wp:extent cx="361315" cy="0"/>
                <wp:effectExtent l="38100" t="76200" r="0" b="952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5.25pt;margin-top:13.35pt;width:28.4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vuOwIAAGg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qzAE5iU&#10;Ih3M6P7Z65gaZYvQoN64HPxKtbehRHpSj+ZB0+8OKV22RDU8ej+dDQRnISJ5ExI2zkCaQ/9ZM/Ah&#10;kCB261TbDtVSmE8hMIBDR9Apjud8Gw8/eUTh43SRTbM5RvR6lJA8IIQ4Y53/yHWHglFg5y0RTetL&#10;rRRoQNsBnRwfnA/8XgJCsNI7IWWUglSoL/BqPplHOk5LwcJhcHO2OZTSoiMJYopPLBZOXrtZ/axY&#10;BGs5YduL7YmQYCMfu+StgL5JjkO2jjOMJIf7E6yBnlQhI1QOhC/WoKcfq3S1XW6Xs9FsstiOZmlV&#10;je535Wy02GUf5tW0Kssq+xnIZ7O8FYxxFfhftZ3N/k47l1s2qPKm7lujkrfosaNA9vqOpKMIwtwH&#10;BR00O+9tqC7oAeQcnS9XL9yX1/vo9fKD2PwCAAD//wMAUEsDBBQABgAIAAAAIQDhkG1Q3gAAAAkB&#10;AAAPAAAAZHJzL2Rvd25yZXYueG1sTI9NT8MwDIbvSPyHyEhcEEsodJtK0wkBgxOaKOOeNaat1jhV&#10;k23tv8eIA9z88ej143w1uk4ccQitJw03MwUCqfK2pVrD9mN9vQQRoiFrOk+oYcIAq+L8LDeZ9Sd6&#10;x2MZa8EhFDKjoYmxz6QMVYPOhJnvkXj35QdnIrdDLe1gThzuOpkoNZfOtMQXGtPjY4PVvjw4DU/l&#10;Jl1/Xm3HZKpe38qX5X5D07PWlxfjwz2IiGP8g+FHn9WhYKedP5ANotOQpCpllIv5AgQDt2pxB2L3&#10;O5BFLv9/UHwDAAD//wMAUEsBAi0AFAAGAAgAAAAhALaDOJL+AAAA4QEAABMAAAAAAAAAAAAAAAAA&#10;AAAAAFtDb250ZW50X1R5cGVzXS54bWxQSwECLQAUAAYACAAAACEAOP0h/9YAAACUAQAACwAAAAAA&#10;AAAAAAAAAAAvAQAAX3JlbHMvLnJlbHNQSwECLQAUAAYACAAAACEAg+L77jsCAABoBAAADgAAAAAA&#10;AAAAAAAAAAAuAgAAZHJzL2Uyb0RvYy54bWxQSwECLQAUAAYACAAAACEA4ZBtUN4AAAAJAQAADwAA&#10;AAAAAAAAAAAAAACVBAAAZHJzL2Rvd25yZXYueG1sUEsFBgAAAAAEAAQA8wAAAKAFAAAAAA==&#10;">
                <v:stroke endarrow="block"/>
              </v:shape>
            </w:pict>
          </mc:Fallback>
        </mc:AlternateContent>
      </w:r>
      <w:r>
        <w:rPr>
          <w:rFonts w:ascii="Tahoma" w:hAnsi="Tahoma" w:cs="Tahoma"/>
          <w:noProof/>
          <w:szCs w:val="24"/>
          <w:lang w:eastAsia="en-GB"/>
        </w:rPr>
        <mc:AlternateContent>
          <mc:Choice Requires="wps">
            <w:drawing>
              <wp:anchor distT="0" distB="0" distL="114299" distR="114299" simplePos="0" relativeHeight="251675648" behindDoc="0" locked="0" layoutInCell="1" allowOverlap="1">
                <wp:simplePos x="0" y="0"/>
                <wp:positionH relativeFrom="column">
                  <wp:posOffset>1591944</wp:posOffset>
                </wp:positionH>
                <wp:positionV relativeFrom="paragraph">
                  <wp:posOffset>169545</wp:posOffset>
                </wp:positionV>
                <wp:extent cx="0" cy="395605"/>
                <wp:effectExtent l="76200" t="0" r="57150" b="6159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5.35pt;margin-top:13.35pt;width:0;height:31.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Ff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qUPYYG9cYV4FeprQ0l0pN6NS+afnVI6aolas+j99vZQHAWIpK7kLBxBtLs+o+agQ+B&#10;BLFbp8Z2ARL6gE5xKOfbUPjJI3o5pHD6sJjO0m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jd78ot4AAAAJAQAADwAAAGRy&#10;cy9kb3ducmV2LnhtbEyPzU7DMBCE70i8g7VI3KhNJdI2xKmACpFLkWgR4ujGS2IRr6PYbVOenkUc&#10;4LR/o5lvi+XoO3HAIbpAGq4nCgRSHayjRsPr9vFqDiImQ9Z0gVDDCSMsy/OzwuQ2HOkFD5vUCDah&#10;mBsNbUp9LmWsW/QmTkKPxLePMHiTeBwaaQdzZHPfyalSmfTGESe0pseHFuvPzd5rSKv3U5u91fcL&#10;97x9Wmfuq6qqldaXF+PdLYiEY/oTww8+o0PJTLuwJxtFp2F6o2Ys5SbjyoLfxU7DfKFAloX8/0H5&#10;DQAA//8DAFBLAQItABQABgAIAAAAIQC2gziS/gAAAOEBAAATAAAAAAAAAAAAAAAAAAAAAABbQ29u&#10;dGVudF9UeXBlc10ueG1sUEsBAi0AFAAGAAgAAAAhADj9If/WAAAAlAEAAAsAAAAAAAAAAAAAAAAA&#10;LwEAAF9yZWxzLy5yZWxzUEsBAi0AFAAGAAgAAAAhAP2v0V8zAgAAXgQAAA4AAAAAAAAAAAAAAAAA&#10;LgIAAGRycy9lMm9Eb2MueG1sUEsBAi0AFAAGAAgAAAAhAI3e/KLeAAAACQEAAA8AAAAAAAAAAAAA&#10;AAAAjQQAAGRycy9kb3ducmV2LnhtbFBLBQYAAAAABAAEAPMAAACYBQAAAAA=&#10;">
                <v:stroke endarrow="block"/>
              </v:shape>
            </w:pict>
          </mc:Fallback>
        </mc:AlternateContent>
      </w:r>
    </w:p>
    <w:p w:rsidR="00FE2295" w:rsidRDefault="00FE2295" w:rsidP="00FE2295">
      <w:pPr>
        <w:jc w:val="center"/>
        <w:rPr>
          <w:rFonts w:ascii="Tahoma" w:hAnsi="Tahoma" w:cs="Tahoma"/>
          <w:szCs w:val="24"/>
        </w:rPr>
      </w:pPr>
    </w:p>
    <w:p w:rsidR="00FE2295" w:rsidRPr="00EB3319" w:rsidRDefault="00EB3319" w:rsidP="00CF6F6D">
      <w:pPr>
        <w:jc w:val="both"/>
        <w:rPr>
          <w:rFonts w:ascii="Tahoma" w:hAnsi="Tahoma" w:cs="Tahoma"/>
          <w:sz w:val="18"/>
          <w:szCs w:val="18"/>
        </w:rPr>
      </w:pPr>
      <w:r>
        <w:rPr>
          <w:rFonts w:ascii="Tahoma" w:hAnsi="Tahoma" w:cs="Tahoma"/>
          <w:szCs w:val="24"/>
        </w:rPr>
        <w:tab/>
      </w:r>
      <w:r>
        <w:rPr>
          <w:rFonts w:ascii="Tahoma" w:hAnsi="Tahoma" w:cs="Tahoma"/>
          <w:szCs w:val="24"/>
        </w:rPr>
        <w:tab/>
        <w:t xml:space="preserve">        </w:t>
      </w:r>
      <w:r w:rsidR="00FE2295">
        <w:rPr>
          <w:rFonts w:ascii="Tahoma" w:hAnsi="Tahoma" w:cs="Tahoma"/>
          <w:szCs w:val="24"/>
        </w:rPr>
        <w:t xml:space="preserve">  </w:t>
      </w:r>
      <w:r w:rsidR="00FE2295" w:rsidRPr="00EB3319">
        <w:rPr>
          <w:rFonts w:ascii="Tahoma" w:hAnsi="Tahoma" w:cs="Tahoma"/>
          <w:sz w:val="18"/>
          <w:szCs w:val="18"/>
        </w:rPr>
        <w:t>N</w:t>
      </w:r>
      <w:r>
        <w:rPr>
          <w:rFonts w:ascii="Tahoma" w:hAnsi="Tahoma" w:cs="Tahoma"/>
          <w:sz w:val="18"/>
          <w:szCs w:val="18"/>
        </w:rPr>
        <w:t>O</w:t>
      </w:r>
      <w:r w:rsidR="00FE2295" w:rsidRPr="00EB3319">
        <w:rPr>
          <w:rFonts w:ascii="Tahoma" w:hAnsi="Tahoma" w:cs="Tahoma"/>
          <w:sz w:val="18"/>
          <w:szCs w:val="18"/>
        </w:rPr>
        <w:tab/>
      </w:r>
    </w:p>
    <w:p w:rsidR="00AB71AE" w:rsidRPr="00AB71AE" w:rsidRDefault="00DA6E30" w:rsidP="00CF6F6D">
      <w:pPr>
        <w:jc w:val="both"/>
        <w:rPr>
          <w:rFonts w:ascii="Tahoma" w:hAnsi="Tahoma" w:cs="Tahoma"/>
          <w:sz w:val="18"/>
          <w:szCs w:val="18"/>
        </w:rPr>
      </w:pPr>
      <w:r>
        <w:rPr>
          <w:rFonts w:ascii="Tahoma" w:hAnsi="Tahoma" w:cs="Tahoma"/>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1019175</wp:posOffset>
                </wp:positionH>
                <wp:positionV relativeFrom="paragraph">
                  <wp:posOffset>130175</wp:posOffset>
                </wp:positionV>
                <wp:extent cx="1257300" cy="455930"/>
                <wp:effectExtent l="0" t="0" r="19050" b="203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5930"/>
                        </a:xfrm>
                        <a:prstGeom prst="rect">
                          <a:avLst/>
                        </a:prstGeom>
                        <a:solidFill>
                          <a:srgbClr val="FFFFFF"/>
                        </a:solidFill>
                        <a:ln w="9525">
                          <a:solidFill>
                            <a:srgbClr val="000000"/>
                          </a:solidFill>
                          <a:miter lim="800000"/>
                          <a:headEnd/>
                          <a:tailEnd/>
                        </a:ln>
                      </wps:spPr>
                      <wps:txbx>
                        <w:txbxContent>
                          <w:p w:rsidR="00E53809" w:rsidRPr="00FE2295" w:rsidRDefault="00E53809" w:rsidP="00FE2295">
                            <w:pPr>
                              <w:jc w:val="center"/>
                              <w:rPr>
                                <w:rFonts w:asciiTheme="minorHAnsi" w:hAnsiTheme="minorHAnsi" w:cstheme="minorHAnsi"/>
                                <w:sz w:val="16"/>
                                <w:szCs w:val="16"/>
                              </w:rPr>
                            </w:pPr>
                            <w:r>
                              <w:rPr>
                                <w:rFonts w:asciiTheme="minorHAnsi" w:hAnsiTheme="minorHAnsi" w:cstheme="minorHAnsi"/>
                                <w:sz w:val="16"/>
                                <w:szCs w:val="16"/>
                              </w:rPr>
                              <w:t xml:space="preserve">Has the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occurred in a high risk area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GUM?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80.25pt;margin-top:10.25pt;width:99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ekLgIAAFgEAAAOAAAAZHJzL2Uyb0RvYy54bWysVNuO0zAQfUfiHyy/06Rpu91GTVdLlyKk&#10;5SLt8gGO4yQWjsfYbpPy9YydtlQLvCDyYNme8ZmZc2ayvhs6RQ7COgm6oNNJSonQHCqpm4J+fd69&#10;uaXEeaYrpkCLgh6Fo3eb16/WvclFBi2oSliCINrlvSlo673Jk8TxVnTMTcAIjcYabMc8Hm2TVJb1&#10;iN6pJEvTm6QHWxkLXDiHtw+jkW4ifl0L7j/XtROeqIJibj6uNq5lWJPNmuWNZaaV/JQG+4csOiY1&#10;Br1APTDPyN7K36A6yS04qP2EQ5dAXUsuYg1YzTR9Uc1Ty4yItSA5zlxocv8Pln86fLFEVgXNbijR&#10;rEONnsXgyVsYyDLQ0xuXo9eTQT8/4DXKHEt15hH4N0c0bFumG3FvLfStYBWmNw0vk6unI44LIGX/&#10;ESoMw/YeItBQ2y5wh2wQREeZjhdpQio8hMwWy1mKJo62+WKxmkXtEpafXxvr/HsBHQmbglqUPqKz&#10;w6PzIRuWn11CMAdKVjupVDzYptwqSw4M22QXv1jACzelSV/Q1SJbjAT8FSKN358gOumx35XsCnp7&#10;cWJ5oO2drmI3eibVuMeUlT7xGKgbSfRDOUTFZmd5SqiOSKyFsb1xHHHTgv1BSY+tXVD3fc+soER9&#10;0CjOajqfh1mIh/limeHBXlvKawvTHKEK6ikZt1s/zs/eWNm0GGlsBw33KGgtI9dB+TGrU/rYvlGC&#10;06iF+bg+R69fP4TNTwAAAP//AwBQSwMEFAAGAAgAAAAhAGLV6r7eAAAACQEAAA8AAABkcnMvZG93&#10;bnJldi54bWxMj0FPwzAMhe9I/IfISFwQS2lZ6UrTCSGB4AYDwTVrvLaicUqSdeXf453gZD+9p+fP&#10;1Xq2g5jQh96RgqtFAgKpcaanVsH728NlASJETUYPjlDBDwZY16cnlS6NO9ArTpvYCi6hUGoFXYxj&#10;KWVoOrQ6LNyIxN7OeasjS99K4/WBy+0g0yTJpdU98YVOj3jfYfO12VsFxfXT9Bmes5ePJt8Nq3hx&#10;Mz1+e6XOz+a7WxAR5/gXhiM+o0PNTFu3JxPEwDpPlhxVkB4nB7JlwctWwSrNQNaV/P9B/QsAAP//&#10;AwBQSwECLQAUAAYACAAAACEAtoM4kv4AAADhAQAAEwAAAAAAAAAAAAAAAAAAAAAAW0NvbnRlbnRf&#10;VHlwZXNdLnhtbFBLAQItABQABgAIAAAAIQA4/SH/1gAAAJQBAAALAAAAAAAAAAAAAAAAAC8BAABf&#10;cmVscy8ucmVsc1BLAQItABQABgAIAAAAIQB9sIekLgIAAFgEAAAOAAAAAAAAAAAAAAAAAC4CAABk&#10;cnMvZTJvRG9jLnhtbFBLAQItABQABgAIAAAAIQBi1eq+3gAAAAkBAAAPAAAAAAAAAAAAAAAAAIgE&#10;AABkcnMvZG93bnJldi54bWxQSwUGAAAAAAQABADzAAAAkwUAAAAA&#10;">
                <v:textbox>
                  <w:txbxContent>
                    <w:p w:rsidR="00E53809" w:rsidRPr="00FE2295" w:rsidRDefault="00E53809" w:rsidP="00FE2295">
                      <w:pPr>
                        <w:jc w:val="center"/>
                        <w:rPr>
                          <w:rFonts w:asciiTheme="minorHAnsi" w:hAnsiTheme="minorHAnsi" w:cstheme="minorHAnsi"/>
                          <w:sz w:val="16"/>
                          <w:szCs w:val="16"/>
                        </w:rPr>
                      </w:pPr>
                      <w:r>
                        <w:rPr>
                          <w:rFonts w:asciiTheme="minorHAnsi" w:hAnsiTheme="minorHAnsi" w:cstheme="minorHAnsi"/>
                          <w:sz w:val="16"/>
                          <w:szCs w:val="16"/>
                        </w:rPr>
                        <w:t xml:space="preserve">Has the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occurred in a high risk area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GUM?</w:t>
                      </w:r>
                    </w:p>
                  </w:txbxContent>
                </v:textbox>
              </v:shape>
            </w:pict>
          </mc:Fallback>
        </mc:AlternateContent>
      </w:r>
      <w:r w:rsidR="00FE2295">
        <w:rPr>
          <w:rFonts w:ascii="Tahoma" w:hAnsi="Tahoma" w:cs="Tahoma"/>
          <w:szCs w:val="24"/>
        </w:rPr>
        <w:tab/>
      </w:r>
      <w:r w:rsidR="00FE2295">
        <w:rPr>
          <w:rFonts w:ascii="Tahoma" w:hAnsi="Tahoma" w:cs="Tahoma"/>
          <w:szCs w:val="24"/>
        </w:rPr>
        <w:tab/>
      </w:r>
      <w:r w:rsidR="00AB71AE">
        <w:rPr>
          <w:rFonts w:ascii="Tahoma" w:hAnsi="Tahoma" w:cs="Tahoma"/>
          <w:szCs w:val="24"/>
        </w:rPr>
        <w:t xml:space="preserve">                                                                   </w:t>
      </w:r>
      <w:r w:rsidR="00AB71AE">
        <w:rPr>
          <w:rFonts w:ascii="Tahoma" w:hAnsi="Tahoma" w:cs="Tahoma"/>
          <w:sz w:val="18"/>
          <w:szCs w:val="18"/>
        </w:rPr>
        <w:t>YES</w: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83840" behindDoc="0" locked="0" layoutInCell="1" allowOverlap="1">
                <wp:simplePos x="0" y="0"/>
                <wp:positionH relativeFrom="column">
                  <wp:posOffset>3225165</wp:posOffset>
                </wp:positionH>
                <wp:positionV relativeFrom="paragraph">
                  <wp:posOffset>111760</wp:posOffset>
                </wp:positionV>
                <wp:extent cx="1423035" cy="457200"/>
                <wp:effectExtent l="0" t="0" r="24765" b="1905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57200"/>
                        </a:xfrm>
                        <a:prstGeom prst="rect">
                          <a:avLst/>
                        </a:prstGeom>
                        <a:solidFill>
                          <a:srgbClr val="FFFFFF"/>
                        </a:solidFill>
                        <a:ln w="9525">
                          <a:solidFill>
                            <a:srgbClr val="000000"/>
                          </a:solidFill>
                          <a:miter lim="800000"/>
                          <a:headEnd/>
                          <a:tailEnd/>
                        </a:ln>
                      </wps:spPr>
                      <wps:txbx>
                        <w:txbxContent>
                          <w:p w:rsidR="00E53809" w:rsidRPr="00AB71AE" w:rsidRDefault="00E53809" w:rsidP="00AB71AE">
                            <w:pPr>
                              <w:jc w:val="center"/>
                              <w:rPr>
                                <w:rFonts w:asciiTheme="minorHAnsi" w:hAnsiTheme="minorHAnsi" w:cstheme="minorHAnsi"/>
                                <w:sz w:val="16"/>
                                <w:szCs w:val="16"/>
                              </w:rPr>
                            </w:pPr>
                            <w:r>
                              <w:rPr>
                                <w:rFonts w:asciiTheme="minorHAnsi" w:hAnsiTheme="minorHAnsi" w:cstheme="minorHAnsi"/>
                                <w:sz w:val="16"/>
                                <w:szCs w:val="16"/>
                              </w:rPr>
                              <w:t>Is the source patient known to be HIV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 and/or Hep B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53.95pt;margin-top:8.8pt;width:112.0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gKgIAAFkEAAAOAAAAZHJzL2Uyb0RvYy54bWysVNtu2zAMfR+wfxD0vthxk6014hRdugwD&#10;ugvQ7gNkWbaFSaImKbGzry8lp2l2wR6G+UGQROqQPIf06nrUiuyF8xJMReeznBJhODTSdBX9+rB9&#10;dUmJD8w0TIERFT0IT6/XL1+sBluKAnpQjXAEQYwvB1vRPgRbZpnnvdDMz8AKg8YWnGYBj67LGscG&#10;RNcqK/L8dTaAa6wDLrzH29vJSNcJv20FD5/b1otAVEUxt5BWl9Y6rtl6xcrOMdtLfkyD/UMWmkmD&#10;QU9QtywwsnPyNygtuQMPbZhx0Bm0reQi1YDVzPNfqrnvmRWpFiTH2xNN/v/B8k/7L47IpqLFkhLD&#10;NGr0IMZA3sJIiiLyM1hfotu9Rccw4j3qnGr19g74N08MbHpmOnHjHAy9YA3mN48vs7OnE46PIPXw&#10;ERqMw3YBEtDYOh3JQzoIoqNOh5M2MRceQy6Ki/wCc+RoWyzfoPgpBCufXlvnw3sBmsRNRR1qn9DZ&#10;/s6HmA0rn1xiMA9KNlupVDq4rt4oR/YM+2SbviP6T27KkKGiV0vk6u8Qefr+BKFlwIZXUlf08uTE&#10;ykjbO9OkdgxMqmmPKStz5DFSN5EYxnpMki1igMhxDc0BiXUw9TfOI256cD8oGbC3K+q/75gTlKgP&#10;BsW5mi8WcRjSIXFJiTu31OcWZjhCVTRQMm03YRqgnXWy6zHS1A4GblDQViaun7M6po/9myQ4zloc&#10;kPNz8nr+I6wfAQAA//8DAFBLAwQUAAYACAAAACEAVunYCt8AAAAJAQAADwAAAGRycy9kb3ducmV2&#10;LnhtbEyPwU7DMBBE70j8g7VIXFDr0ELShDgVQgLRG7QIrm68TSLidbDdNPw9ywmOqxm9fVOuJ9uL&#10;EX3oHCm4nicgkGpnOmoUvO0eZysQIWoyuneECr4xwLo6Pyt1YdyJXnHcxkYwhEKhFbQxDoWUoW7R&#10;6jB3AxJnB+etjnz6RhqvTwy3vVwkSSqt7og/tHrAhxbrz+3RKljdPI8fYbN8ea/TQ5/Hq2x8+vJK&#10;XV5M93cgIk7xrwy/+qwOFTvt3ZFMEL2C2yTLucpBloLgQrZc8Lg90/MUZFXK/wuqHwAAAP//AwBQ&#10;SwECLQAUAAYACAAAACEAtoM4kv4AAADhAQAAEwAAAAAAAAAAAAAAAAAAAAAAW0NvbnRlbnRfVHlw&#10;ZXNdLnhtbFBLAQItABQABgAIAAAAIQA4/SH/1gAAAJQBAAALAAAAAAAAAAAAAAAAAC8BAABfcmVs&#10;cy8ucmVsc1BLAQItABQABgAIAAAAIQAK2+6gKgIAAFkEAAAOAAAAAAAAAAAAAAAAAC4CAABkcnMv&#10;ZTJvRG9jLnhtbFBLAQItABQABgAIAAAAIQBW6dgK3wAAAAkBAAAPAAAAAAAAAAAAAAAAAIQEAABk&#10;cnMvZG93bnJldi54bWxQSwUGAAAAAAQABADzAAAAkAUAAAAA&#10;">
                <v:textbox>
                  <w:txbxContent>
                    <w:p w:rsidR="00E53809" w:rsidRPr="00AB71AE" w:rsidRDefault="00E53809" w:rsidP="00AB71AE">
                      <w:pPr>
                        <w:jc w:val="center"/>
                        <w:rPr>
                          <w:rFonts w:asciiTheme="minorHAnsi" w:hAnsiTheme="minorHAnsi" w:cstheme="minorHAnsi"/>
                          <w:sz w:val="16"/>
                          <w:szCs w:val="16"/>
                        </w:rPr>
                      </w:pPr>
                      <w:r>
                        <w:rPr>
                          <w:rFonts w:asciiTheme="minorHAnsi" w:hAnsiTheme="minorHAnsi" w:cstheme="minorHAnsi"/>
                          <w:sz w:val="16"/>
                          <w:szCs w:val="16"/>
                        </w:rPr>
                        <w:t>Is the source patient known to be HIV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 and/or Hep B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w:t>
                      </w:r>
                    </w:p>
                  </w:txbxContent>
                </v:textbox>
              </v:shape>
            </w:pict>
          </mc:Fallback>
        </mc:AlternateContent>
      </w:r>
      <w:r w:rsidR="00FE2295">
        <w:rPr>
          <w:rFonts w:ascii="Tahoma" w:hAnsi="Tahoma" w:cs="Tahoma"/>
          <w:szCs w:val="24"/>
        </w:rPr>
        <w:tab/>
      </w:r>
      <w:r w:rsidR="00FE2295">
        <w:rPr>
          <w:rFonts w:ascii="Tahoma" w:hAnsi="Tahoma" w:cs="Tahoma"/>
          <w:szCs w:val="24"/>
        </w:rPr>
        <w:tab/>
      </w:r>
    </w:p>
    <w:p w:rsidR="00FE2295" w:rsidRPr="00EB3319" w:rsidRDefault="00DA6E30" w:rsidP="00CF6F6D">
      <w:pPr>
        <w:jc w:val="both"/>
        <w:rPr>
          <w:rFonts w:ascii="Tahoma" w:hAnsi="Tahoma" w:cs="Tahoma"/>
          <w:sz w:val="18"/>
          <w:szCs w:val="18"/>
        </w:rPr>
      </w:pPr>
      <w:r>
        <w:rPr>
          <w:rFonts w:ascii="Tahoma" w:hAnsi="Tahoma" w:cs="Tahoma"/>
          <w:noProof/>
          <w:szCs w:val="24"/>
          <w:lang w:eastAsia="en-GB"/>
        </w:rPr>
        <mc:AlternateContent>
          <mc:Choice Requires="wps">
            <w:drawing>
              <wp:anchor distT="0" distB="0" distL="114299" distR="114299" simplePos="0" relativeHeight="251673600" behindDoc="0" locked="0" layoutInCell="1" allowOverlap="1">
                <wp:simplePos x="0" y="0"/>
                <wp:positionH relativeFrom="column">
                  <wp:posOffset>-95251</wp:posOffset>
                </wp:positionH>
                <wp:positionV relativeFrom="paragraph">
                  <wp:posOffset>139700</wp:posOffset>
                </wp:positionV>
                <wp:extent cx="0" cy="542925"/>
                <wp:effectExtent l="76200" t="0" r="76200" b="4762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5pt;margin-top:11pt;width:0;height:42.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x/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lmOk&#10;SA8zejh4HUujbB4IGowrwK9SOxtapCf1bB41/eaQ0lVHVMuj98vZQHAWIpJXIWHjDJTZD581Ax8C&#10;BSJbp8b2ISXwgE5xKOfbUPjJIzoeUjid57PlLMJJSHGNM9b5T1z3KBgldt4S0Xa+0krB5LXNYhVy&#10;fHQ+oCLFNSAUVXorpIwCkAoNJV7OoUC4cVoKFi7jxrb7Slp0JEFC8RdbfONm9UGxmKzjhG0utidC&#10;go185MZbAWxJjkO1njOMJIdXE6wRnlShInQOgC/WqKLvy3S5WWwW+SSf3W0meVrXk4dtlU/uttnH&#10;ef2hrqo6+xHAZ3nRCca4Cvivis7yv1PM5W2NWrxp+kZU8jp7ZBTAXv8j6Dj6MO1RN3vNzjsbugsq&#10;ABFH58uDC6/k9330+vVZWP8EAAD//wMAUEsDBBQABgAIAAAAIQCnOfJN4AAAAAoBAAAPAAAAZHJz&#10;L2Rvd25yZXYueG1sTI9BS8NAEIXvgv9hGcFbu2mgUWM2RS1iLhZsS/G4zY7JYnY2ZLdt6q93xIOe&#10;hpn3ePO9YjG6ThxxCNaTgtk0AYFUe2OpUbDdPE9uQYSoyejOEyo4Y4BFeXlR6Nz4E73hcR0bwSEU&#10;cq2gjbHPpQx1i06Hqe+RWPvwg9OR16GRZtAnDnedTJMkk05b4g+t7vGpxfpzfXAK4vL93Ga7+vHO&#10;rjYvr5n9qqpqqdT11fhwDyLiGP/M8IPP6FAy094fyATRKZjM5twlKkhTnmz4PezZmdzMQZaF/F+h&#10;/AYAAP//AwBQSwECLQAUAAYACAAAACEAtoM4kv4AAADhAQAAEwAAAAAAAAAAAAAAAAAAAAAAW0Nv&#10;bnRlbnRfVHlwZXNdLnhtbFBLAQItABQABgAIAAAAIQA4/SH/1gAAAJQBAAALAAAAAAAAAAAAAAAA&#10;AC8BAABfcmVscy8ucmVsc1BLAQItABQABgAIAAAAIQDGJox/MgIAAF4EAAAOAAAAAAAAAAAAAAAA&#10;AC4CAABkcnMvZTJvRG9jLnhtbFBLAQItABQABgAIAAAAIQCnOfJN4AAAAAoBAAAPAAAAAAAAAAAA&#10;AAAAAIwEAABkcnMvZG93bnJldi54bWxQSwUGAAAAAAQABADzAAAAmQUAAAAA&#10;">
                <v:stroke endarrow="block"/>
              </v:shape>
            </w:pict>
          </mc:Fallback>
        </mc:AlternateContent>
      </w:r>
      <w:r>
        <w:rPr>
          <w:rFonts w:ascii="Tahoma" w:hAnsi="Tahoma" w:cs="Tahoma"/>
          <w:noProof/>
          <w:szCs w:val="24"/>
          <w:lang w:eastAsia="en-GB"/>
        </w:rPr>
        <mc:AlternateContent>
          <mc:Choice Requires="wps">
            <w:drawing>
              <wp:anchor distT="4294967295" distB="4294967295" distL="114300" distR="114300" simplePos="0" relativeHeight="251672576" behindDoc="0" locked="0" layoutInCell="1" allowOverlap="1">
                <wp:simplePos x="0" y="0"/>
                <wp:positionH relativeFrom="column">
                  <wp:posOffset>-95250</wp:posOffset>
                </wp:positionH>
                <wp:positionV relativeFrom="paragraph">
                  <wp:posOffset>139699</wp:posOffset>
                </wp:positionV>
                <wp:extent cx="1114425" cy="0"/>
                <wp:effectExtent l="38100" t="76200" r="0" b="9525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5pt;margin-top:11pt;width:87.7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sOQIAAGk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yR1G&#10;inRwRg8Hr2NplOVhQL1xBcRVamtDi/Sknsyjpt8dUrpqidrzGP18NpCchYzkVUrYOANldv1nzSCG&#10;QIE4rVNjO9RIYT6FxAAOE0GneDzn2/Hwk0cUPmZZlueTKUb06ktIESBCorHOf+S6Q8EosfOWiH3r&#10;K60UiEDbAZ4cH50PBF8SQrLSGyFl1IJUqC/xYgp1gsdpKVhwxo3d7ypp0ZEENcUndvsmzOqDYhGs&#10;5YStL7YnQoKNfByTtwIGJzkO1TrOMJIcLlCwBnpShYrQOhC+WIOgfizSxXq+nuejfDJbj/K0rkcP&#10;myofzTbZh2l9V1dVnf0M5LO8aAVjXAX+V3Fn+d+J53LNBlne5H0bVPIaPU4UyF7fkXRUQTj4QUI7&#10;zc5bG7oLggA9x+DL3QsX5vd9jHr5Q6x+AQAA//8DAFBLAwQUAAYACAAAACEAI4HrGt4AAAAJAQAA&#10;DwAAAGRycy9kb3ducmV2LnhtbEyPQWvCQBCF7wX/wzJCL0U3BiKSZiNFa3sq0tTe1+w0CWZnQ3bV&#10;5N93pId6Gmbe4833svVgW3HB3jeOFCzmEQik0pmGKgWHr91sBcIHTUa3jlDBiB7W+eQh06lxV/rE&#10;SxEqwSHkU62gDqFLpfRljVb7ueuQWPtxvdWB176SptdXDretjKNoKa1uiD/UusNNjeWpOFsF22Kf&#10;7L6fDkM8lu8fxdvqtKfxVanH6fDyDCLgEP7NcMNndMiZ6ejOZLxoFcwWCXcJCuKY582wjBIQx7+D&#10;zDN53yD/BQAA//8DAFBLAQItABQABgAIAAAAIQC2gziS/gAAAOEBAAATAAAAAAAAAAAAAAAAAAAA&#10;AABbQ29udGVudF9UeXBlc10ueG1sUEsBAi0AFAAGAAgAAAAhADj9If/WAAAAlAEAAAsAAAAAAAAA&#10;AAAAAAAALwEAAF9yZWxzLy5yZWxzUEsBAi0AFAAGAAgAAAAhANUlyKw5AgAAaQQAAA4AAAAAAAAA&#10;AAAAAAAALgIAAGRycy9lMm9Eb2MueG1sUEsBAi0AFAAGAAgAAAAhACOB6xreAAAACQEAAA8AAAAA&#10;AAAAAAAAAAAAkwQAAGRycy9kb3ducmV2LnhtbFBLBQYAAAAABAAEAPMAAACeBQAAAAA=&#10;">
                <v:stroke endarrow="block"/>
              </v:shape>
            </w:pict>
          </mc:Fallback>
        </mc:AlternateContent>
      </w:r>
      <w:r w:rsidR="00EB3319">
        <w:rPr>
          <w:rFonts w:ascii="Tahoma" w:hAnsi="Tahoma" w:cs="Tahoma"/>
          <w:szCs w:val="24"/>
        </w:rPr>
        <w:t xml:space="preserve">      </w:t>
      </w:r>
      <w:r w:rsidR="00EB3319">
        <w:rPr>
          <w:rFonts w:ascii="Tahoma" w:hAnsi="Tahoma" w:cs="Tahoma"/>
          <w:sz w:val="18"/>
          <w:szCs w:val="18"/>
        </w:rPr>
        <w:t>YES</w:t>
      </w:r>
    </w:p>
    <w:p w:rsidR="00EB3319" w:rsidRPr="00132398" w:rsidRDefault="00DA6E30" w:rsidP="00CF6F6D">
      <w:pPr>
        <w:jc w:val="both"/>
        <w:rPr>
          <w:rFonts w:ascii="Tahoma" w:hAnsi="Tahoma" w:cs="Tahoma"/>
          <w:sz w:val="18"/>
          <w:szCs w:val="18"/>
        </w:rPr>
      </w:pPr>
      <w:r>
        <w:rPr>
          <w:rFonts w:ascii="Tahoma" w:hAnsi="Tahoma" w:cs="Tahoma"/>
          <w:noProof/>
          <w:szCs w:val="24"/>
          <w:lang w:eastAsia="en-GB"/>
        </w:rPr>
        <mc:AlternateContent>
          <mc:Choice Requires="wps">
            <w:drawing>
              <wp:anchor distT="0" distB="0" distL="114299" distR="114299" simplePos="0" relativeHeight="251689984" behindDoc="0" locked="0" layoutInCell="1" allowOverlap="1">
                <wp:simplePos x="0" y="0"/>
                <wp:positionH relativeFrom="column">
                  <wp:posOffset>5505449</wp:posOffset>
                </wp:positionH>
                <wp:positionV relativeFrom="paragraph">
                  <wp:posOffset>8890</wp:posOffset>
                </wp:positionV>
                <wp:extent cx="0" cy="428625"/>
                <wp:effectExtent l="76200" t="0" r="76200" b="4762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33.5pt;margin-top:.7pt;width:0;height:33.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mr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XKHkKDeuMK8KvU1oYS6Um9mmdNvzqkdNUStefR++1sIDgNEcldSNg4A2l2/SfNwIdA&#10;gtitU2O7AAl9QKc4lPNtKPzkER0OKZzm2XyWTSM4Ka5xxjr/kesOBaPEzlsi9q2vtFIweW3TmIUc&#10;n50PrEhxDQhJld4IKaMApEJ9iRdTSBBunJaChcu4sftdJS06kiCh+LuwuHOz+qBYBGs5YeuL7YmQ&#10;YCMfe+OtgG5JjkO2jjOMJIdXE6yBnlQhI1QOhC/WoKJvi8liPV/P81GezdajfFLXo6dNlY9mm/Rh&#10;Wn+oq6pOvwfyaV60gjGuAv+rotP87xRzeVuDFm+avjUquUePHQWy1/9IOo4+THvQzU6z89aG6oIK&#10;QMTR+fLgwiv5dR+9fn4WVj8AAAD//wMAUEsDBBQABgAIAAAAIQDNJQsB3QAAAAgBAAAPAAAAZHJz&#10;L2Rvd25yZXYueG1sTI9BS8NAEIXvgv9hGcGb3SiypjGbohYxFwu2Ih632TFZzM6G7LZN/fWOeNDj&#10;4xvefK9cTL4XexyjC6ThcpaBQGqCddRqeN08XuQgYjJkTR8INRwxwqI6PSlNYcOBXnC/Tq3gEoqF&#10;0dClNBRSxqZDb+IsDEjMPsLoTeI4ttKO5sDlvpdXWaakN474Q2cGfOiw+VzvvIa0fD926q25n7vV&#10;5ulZua+6rpdan59Nd7cgEk7p7xh+9FkdKnbahh3ZKHoNubrhLYnBNQjmv3mrQeVzkFUp/w+ovgEA&#10;AP//AwBQSwECLQAUAAYACAAAACEAtoM4kv4AAADhAQAAEwAAAAAAAAAAAAAAAAAAAAAAW0NvbnRl&#10;bnRfVHlwZXNdLnhtbFBLAQItABQABgAIAAAAIQA4/SH/1gAAAJQBAAALAAAAAAAAAAAAAAAAAC8B&#10;AABfcmVscy8ucmVsc1BLAQItABQABgAIAAAAIQA9VOmrMgIAAF4EAAAOAAAAAAAAAAAAAAAAAC4C&#10;AABkcnMvZTJvRG9jLnhtbFBLAQItABQABgAIAAAAIQDNJQsB3QAAAAgBAAAPAAAAAAAAAAAAAAAA&#10;AIwEAABkcnMvZG93bnJldi54bWxQSwUGAAAAAAQABADzAAAAlgUAAAAA&#10;">
                <v:stroke endarrow="block"/>
              </v:shape>
            </w:pict>
          </mc:Fallback>
        </mc:AlternateContent>
      </w:r>
      <w:r>
        <w:rPr>
          <w:rFonts w:ascii="Tahoma" w:hAnsi="Tahoma" w:cs="Tahoma"/>
          <w:noProof/>
          <w:szCs w:val="24"/>
          <w:lang w:eastAsia="en-GB"/>
        </w:rPr>
        <mc:AlternateContent>
          <mc:Choice Requires="wps">
            <w:drawing>
              <wp:anchor distT="4294967295" distB="4294967295" distL="114300" distR="114300" simplePos="0" relativeHeight="251688960" behindDoc="0" locked="0" layoutInCell="1" allowOverlap="1">
                <wp:simplePos x="0" y="0"/>
                <wp:positionH relativeFrom="column">
                  <wp:posOffset>4648200</wp:posOffset>
                </wp:positionH>
                <wp:positionV relativeFrom="paragraph">
                  <wp:posOffset>1904</wp:posOffset>
                </wp:positionV>
                <wp:extent cx="857250" cy="0"/>
                <wp:effectExtent l="0" t="76200" r="19050" b="952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66pt;margin-top:.15pt;width:6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wb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fBYaNBpXgl2ttjaUSI/q2Txp+s0hpeueqI5H65eTAecseCRvXMLFGUizGz9pBjYE&#10;EsRuHVs7hJDQB3SMQzndhsKPHlH4OJ/e51MYHb2qElJe/Yx1/iPXAwpChZ23RHS9r7VSMHlts5iF&#10;HJ6cD6hIeXUISZXeCCkjAaRCY4UX03waHZyWggVlMHO229XSogMJFIpPLBE0r82s3isWg/WcsPVF&#10;9kRIkJGPvfFWQLckxyHbwBlGksPWBOkMT6qQESoHwBfpzKLvi3Sxnq/nxaTIZ+tJkTbN5HFTF5PZ&#10;JrufNh+aum6yHwF8VpS9YIyrgP/K6Kz4O8ZcduvMxRunb41K3kaPHQWw13cEHUcfpn3mzU6z09aG&#10;6gILgMTR+LJwYUte36PVr9/C6icAAAD//wMAUEsDBBQABgAIAAAAIQBNNtQp3AAAAAUBAAAPAAAA&#10;ZHJzL2Rvd25yZXYueG1sTI/BTsMwEETvSPyDtUjcqEMrpSXEqYAKkQuVaBHi6MZLbBGvo9htU76e&#10;7QmOT7OaeVsuR9+JAw7RBVJwO8lAIDXBOGoVvG+fbxYgYtJkdBcIFZwwwrK6vCh1YcKR3vCwSa3g&#10;EoqFVmBT6gspY2PR6zgJPRJnX2HwOjEOrTSDPnK57+Q0y3LptSNesLrHJ4vN92bvFaTV58nmH83j&#10;nVtvX15z91PX9Uqp66vx4R5EwjH9HcNZn9WhYqdd2JOJolMwn035l6RgBoLjRT5n3J1RVqX8b1/9&#10;AgAA//8DAFBLAQItABQABgAIAAAAIQC2gziS/gAAAOEBAAATAAAAAAAAAAAAAAAAAAAAAABbQ29u&#10;dGVudF9UeXBlc10ueG1sUEsBAi0AFAAGAAgAAAAhADj9If/WAAAAlAEAAAsAAAAAAAAAAAAAAAAA&#10;LwEAAF9yZWxzLy5yZWxzUEsBAi0AFAAGAAgAAAAhAJevjBs1AgAAXgQAAA4AAAAAAAAAAAAAAAAA&#10;LgIAAGRycy9lMm9Eb2MueG1sUEsBAi0AFAAGAAgAAAAhAE021CncAAAABQEAAA8AAAAAAAAAAAAA&#10;AAAAjwQAAGRycy9kb3ducmV2LnhtbFBLBQYAAAAABAAEAPMAAACYBQAAAAA=&#10;">
                <v:stroke endarrow="block"/>
              </v:shape>
            </w:pict>
          </mc:Fallback>
        </mc:AlternateContent>
      </w:r>
      <w:r>
        <w:rPr>
          <w:rFonts w:ascii="Tahoma" w:hAnsi="Tahoma" w:cs="Tahoma"/>
          <w:noProof/>
          <w:szCs w:val="24"/>
          <w:lang w:eastAsia="en-GB"/>
        </w:rPr>
        <mc:AlternateContent>
          <mc:Choice Requires="wps">
            <w:drawing>
              <wp:anchor distT="0" distB="0" distL="114300" distR="114300" simplePos="0" relativeHeight="251678720" behindDoc="0" locked="0" layoutInCell="1" allowOverlap="1">
                <wp:simplePos x="0" y="0"/>
                <wp:positionH relativeFrom="column">
                  <wp:posOffset>1588770</wp:posOffset>
                </wp:positionH>
                <wp:positionV relativeFrom="paragraph">
                  <wp:posOffset>126365</wp:posOffset>
                </wp:positionV>
                <wp:extent cx="635" cy="739775"/>
                <wp:effectExtent l="76200" t="0" r="75565" b="603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5.1pt;margin-top:9.95pt;width:.05pt;height:5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96NgIAAGAEAAAOAAAAZHJzL2Uyb0RvYy54bWysVE2P2yAQvVfqf0DcE8f5jhVntbKTXrZt&#10;pN3+AALYRsWAgMSJqv73DsRJm/ZSVc2BDDDz5s2bweuncyvRiVsntMpxOhxhxBXVTKg6x1/edoMl&#10;Rs4TxYjUiuf4wh1+2rx/t+5Mxse60ZJxiwBEuawzOW68N1mSONrwlrihNlzBZaVtSzxsbZ0wSzpA&#10;b2UyHo3mSactM1ZT7hycltdLvIn4VcWp/1xVjnskcwzcfFxtXA9hTTZrktWWmEbQngb5BxYtEQqS&#10;3qFK4gk6WvEHVCuo1U5Xfkh1m+iqEpTHGqCadPRbNa8NMTzWAuI4c5fJ/T9Y+um0t0iwHI9BHkVa&#10;6NHz0euYGqWrIFBnXAZ+hdrbUCI9q1fzoulXh5QuGqJqHr3fLgaC0xCRPISEjTOQ5tB91Ax8CCSI&#10;ap0r2wZI0AGdY1Mu96bws0cUDueTGUYUzheT1WIxi/Aku0Ua6/wHrlsUjBw7b4moG19opaD32qYx&#10;Dzm9OB94kewWENIqvRNSxhGQCnU5Xs3GsxjgtBQsXAY3Z+tDIS06kTBE8dezeHCz+qhYBGs4Ydve&#10;9kRIsJGP6ngrQC/JccjWcoaR5PBugnWlJ1XICLUD4d66ztG31Wi1XW6X08F0PN8OpqOyHDzviulg&#10;vksXs3JSFkWZfg/k02nWCMa4CvxvM51O/25m+td1ncb7VN+FSh7Ro6JA9vYfScfmh35fJ+eg2WVv&#10;Q3VhDmCMo3P/5MI7+XUfvX5+GDY/AAAA//8DAFBLAwQUAAYACAAAACEACZSu1eAAAAAKAQAADwAA&#10;AGRycy9kb3ducmV2LnhtbEyPwU7DMBBE70j8g7VI3KhDChEJcSqgQuQCEm1VcXTjJY6I11Hstilf&#10;z3KC4848zc6Ui8n14oBj6DwpuJ4lIJAabzpqFWzWz1d3IELUZHTvCRWcMMCiOj8rdWH8kd7xsIqt&#10;4BAKhVZgYxwKKUNj0ekw8wMSe59+dDryObbSjPrI4a6XaZJk0umO+IPVAz5ZbL5We6cgLj9ONts2&#10;j3n3tn55zbrvuq6XSl1eTA/3ICJO8Q+G3/pcHSrutPN7MkH0CtLbJGWUjTwHwQALcxA7FubZDciq&#10;lP8nVD8AAAD//wMAUEsBAi0AFAAGAAgAAAAhALaDOJL+AAAA4QEAABMAAAAAAAAAAAAAAAAAAAAA&#10;AFtDb250ZW50X1R5cGVzXS54bWxQSwECLQAUAAYACAAAACEAOP0h/9YAAACUAQAACwAAAAAAAAAA&#10;AAAAAAAvAQAAX3JlbHMvLnJlbHNQSwECLQAUAAYACAAAACEAFjuPejYCAABgBAAADgAAAAAAAAAA&#10;AAAAAAAuAgAAZHJzL2Uyb0RvYy54bWxQSwECLQAUAAYACAAAACEACZSu1eAAAAAKAQAADwAAAAAA&#10;AAAAAAAAAACQBAAAZHJzL2Rvd25yZXYueG1sUEsFBgAAAAAEAAQA8wAAAJ0FAAAAAA==&#10;">
                <v:stroke endarrow="block"/>
              </v:shape>
            </w:pict>
          </mc:Fallback>
        </mc:AlternateContent>
      </w:r>
      <w:r w:rsidR="00FE2295">
        <w:rPr>
          <w:rFonts w:ascii="Tahoma" w:hAnsi="Tahoma" w:cs="Tahoma"/>
          <w:szCs w:val="24"/>
        </w:rPr>
        <w:tab/>
      </w:r>
      <w:r w:rsidR="00FE2295">
        <w:rPr>
          <w:rFonts w:ascii="Tahoma" w:hAnsi="Tahoma" w:cs="Tahoma"/>
          <w:szCs w:val="24"/>
        </w:rPr>
        <w:tab/>
      </w:r>
      <w:r w:rsidR="00FE2295">
        <w:rPr>
          <w:rFonts w:ascii="Tahoma" w:hAnsi="Tahoma" w:cs="Tahoma"/>
          <w:szCs w:val="24"/>
        </w:rPr>
        <w:tab/>
      </w:r>
      <w:r w:rsidR="00132398">
        <w:rPr>
          <w:rFonts w:ascii="Tahoma" w:hAnsi="Tahoma" w:cs="Tahoma"/>
          <w:szCs w:val="24"/>
        </w:rPr>
        <w:t xml:space="preserve">                                                                        </w:t>
      </w:r>
      <w:r w:rsidR="00132398">
        <w:rPr>
          <w:rFonts w:ascii="Tahoma" w:hAnsi="Tahoma" w:cs="Tahoma"/>
          <w:sz w:val="18"/>
          <w:szCs w:val="18"/>
        </w:rPr>
        <w:t>YES</w:t>
      </w:r>
    </w:p>
    <w:p w:rsidR="00EB3319"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299" distR="114299" simplePos="0" relativeHeight="251693056" behindDoc="0" locked="0" layoutInCell="1" allowOverlap="1">
                <wp:simplePos x="0" y="0"/>
                <wp:positionH relativeFrom="column">
                  <wp:posOffset>4038599</wp:posOffset>
                </wp:positionH>
                <wp:positionV relativeFrom="paragraph">
                  <wp:posOffset>173990</wp:posOffset>
                </wp:positionV>
                <wp:extent cx="0" cy="292100"/>
                <wp:effectExtent l="76200" t="0" r="57150" b="5080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8pt;margin-top:13.7pt;width:0;height:23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wNAIAAF4EAAAOAAAAZHJzL2Uyb0RvYy54bWysVMuO2yAU3VfqPyD2iR91pokVZzSyk26m&#10;nUgz/QAC2EbFgIDEiar+ey/k0Zl2U1XNglzgPs499+Dl/XGQ6MCtE1pVOJumGHFFNROqq/DXl81k&#10;jpHzRDEiteIVPnGH71fv3y1HU/Jc91oybhEkUa4cTYV7702ZJI72fCBuqg1XcNlqOxAPW9slzJIR&#10;sg8yydP0Lhm1ZcZqyp2D0+Z8iVcxf9ty6p/a1nGPZIUBm4+rjesurMlqScrOEtMLeoFB/gHFQISC&#10;ordUDfEE7a34I9UgqNVOt35K9ZDothWUxx6gmyz9rZvnnhgeewFynLnR5P5fWvrlsLVIMJjdAiNF&#10;BpjRw97rWBrli0DQaFwJfrXa2tAiPapn86jpN4eUrnuiOh69X04GgrMQkbwJCRtnoMxu/KwZ+BAo&#10;ENk6tnYIKYEHdIxDOd2Gwo8e0fMhhdN8kWdpnFdCymucsc5/4npAwaiw85aIrve1Vgomr20Wq5DD&#10;o/MBFSmvAaGo0hshZRSAVGis8GKWz2KA01KwcBncnO12tbToQIKE4i+2CDev3azeKxaT9Zyw9cX2&#10;REiwkY/ceCuALclxqDZwhpHk8GqCdYYnVagInQPgi3VW0fdFuljP1/NiUuR360mRNs3kYVMXk7tN&#10;9nHWfGjqusl+BPBZUfaCMa4C/quis+LvFHN5W2ct3jR9Iyp5mz0yCmCv/xF0HH2Y9lk3O81OWxu6&#10;CyoAEUfny4MLr+T1Pnr9+iysfgIAAP//AwBQSwMEFAAGAAgAAAAhABWkEA/gAAAACQEAAA8AAABk&#10;cnMvZG93bnJldi54bWxMj8FOwzAQRO9I/IO1SNyoQ1u5ELKpgAqRC0i0CHF04yWOiNdR7LYpX48R&#10;BzjOzmj2TbEcXSf2NITWM8LlJANBXHvTcoPwunm4uAIRomajO8+EcKQAy/L0pNC58Qd+of06NiKV&#10;cMg1go2xz6UMtSWnw8T3xMn78IPTMcmhkWbQh1TuOjnNMiWdbjl9sLqne0v153rnEOLq/WjVW313&#10;3T5vHp9U+1VV1Qrx/Gy8vQERaYx/YfjBT+hQJqat37EJokNQM5W2RITpYg4iBX4PW4TFbA6yLOT/&#10;BeU3AAAA//8DAFBLAQItABQABgAIAAAAIQC2gziS/gAAAOEBAAATAAAAAAAAAAAAAAAAAAAAAABb&#10;Q29udGVudF9UeXBlc10ueG1sUEsBAi0AFAAGAAgAAAAhADj9If/WAAAAlAEAAAsAAAAAAAAAAAAA&#10;AAAALwEAAF9yZWxzLy5yZWxzUEsBAi0AFAAGAAgAAAAhAD4STTA0AgAAXgQAAA4AAAAAAAAAAAAA&#10;AAAALgIAAGRycy9lMm9Eb2MueG1sUEsBAi0AFAAGAAgAAAAhABWkEA/gAAAACQEAAA8AAAAAAAAA&#10;AAAAAAAAjgQAAGRycy9kb3ducmV2LnhtbFBLBQYAAAAABAAEAPMAAACbBQAAAAA=&#10;">
                <v:stroke endarrow="block"/>
              </v:shape>
            </w:pict>
          </mc:Fallback>
        </mc:AlternateContent>
      </w:r>
    </w:p>
    <w:p w:rsidR="00EB3319" w:rsidRPr="00EB3319" w:rsidRDefault="00EB3319" w:rsidP="00CF6F6D">
      <w:pPr>
        <w:jc w:val="both"/>
        <w:rPr>
          <w:rFonts w:ascii="Tahoma" w:hAnsi="Tahoma" w:cs="Tahoma"/>
          <w:sz w:val="18"/>
          <w:szCs w:val="18"/>
        </w:rPr>
      </w:pPr>
      <w:r>
        <w:rPr>
          <w:rFonts w:ascii="Tahoma" w:hAnsi="Tahoma" w:cs="Tahoma"/>
          <w:szCs w:val="24"/>
        </w:rPr>
        <w:t xml:space="preserve">                             </w:t>
      </w:r>
      <w:r w:rsidRPr="00EB3319">
        <w:rPr>
          <w:rFonts w:ascii="Tahoma" w:hAnsi="Tahoma" w:cs="Tahoma"/>
          <w:sz w:val="18"/>
          <w:szCs w:val="18"/>
        </w:rPr>
        <w:t>NO</w:t>
      </w:r>
    </w:p>
    <w:p w:rsidR="00FE2295" w:rsidRPr="00132398" w:rsidRDefault="00DA6E30" w:rsidP="00CF6F6D">
      <w:pPr>
        <w:jc w:val="both"/>
        <w:rPr>
          <w:rFonts w:ascii="Tahoma" w:hAnsi="Tahoma" w:cs="Tahoma"/>
          <w:sz w:val="18"/>
          <w:szCs w:val="18"/>
        </w:rPr>
      </w:pPr>
      <w:r>
        <w:rPr>
          <w:rFonts w:ascii="Tahoma" w:hAnsi="Tahoma" w:cs="Tahoma"/>
          <w:noProof/>
          <w:szCs w:val="24"/>
          <w:lang w:eastAsia="en-GB"/>
        </w:rPr>
        <mc:AlternateContent>
          <mc:Choice Requires="wps">
            <w:drawing>
              <wp:anchor distT="0" distB="0" distL="114300" distR="114300" simplePos="0" relativeHeight="251687936" behindDoc="0" locked="0" layoutInCell="1" allowOverlap="1">
                <wp:simplePos x="0" y="0"/>
                <wp:positionH relativeFrom="column">
                  <wp:posOffset>4976495</wp:posOffset>
                </wp:positionH>
                <wp:positionV relativeFrom="paragraph">
                  <wp:posOffset>31750</wp:posOffset>
                </wp:positionV>
                <wp:extent cx="1224280" cy="1361440"/>
                <wp:effectExtent l="0" t="0" r="13970" b="1016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361440"/>
                        </a:xfrm>
                        <a:prstGeom prst="rect">
                          <a:avLst/>
                        </a:prstGeom>
                        <a:solidFill>
                          <a:srgbClr val="FFFFFF"/>
                        </a:solidFill>
                        <a:ln w="9525">
                          <a:solidFill>
                            <a:srgbClr val="000000"/>
                          </a:solidFill>
                          <a:miter lim="800000"/>
                          <a:headEnd/>
                          <a:tailEnd/>
                        </a:ln>
                      </wps:spPr>
                      <wps:txbx>
                        <w:txbxContent>
                          <w:p w:rsidR="00E53809" w:rsidRPr="00FE2295" w:rsidRDefault="00E53809" w:rsidP="00AB71AE">
                            <w:pPr>
                              <w:jc w:val="center"/>
                              <w:rPr>
                                <w:rFonts w:asciiTheme="minorHAnsi" w:hAnsiTheme="minorHAnsi" w:cstheme="minorHAnsi"/>
                                <w:sz w:val="16"/>
                                <w:szCs w:val="16"/>
                              </w:rPr>
                            </w:pPr>
                            <w:r>
                              <w:rPr>
                                <w:rFonts w:asciiTheme="minorHAnsi" w:hAnsiTheme="minorHAnsi" w:cstheme="minorHAnsi"/>
                                <w:sz w:val="16"/>
                                <w:szCs w:val="16"/>
                              </w:rPr>
                              <w:t xml:space="preserve">Go to A&amp;E immediately. Take completed Appendix 2 risk assessment with you. Tell triage nurse you have had high risk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exposure so arrangements are made to see you quickly.</w:t>
                            </w:r>
                          </w:p>
                          <w:p w:rsidR="00E53809" w:rsidRDefault="00E53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391.85pt;margin-top:2.5pt;width:96.4pt;height:10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vdKgIAAFoEAAAOAAAAZHJzL2Uyb0RvYy54bWysVNuO0zAQfUfiHyy/07ShLd2o6WrpUoS0&#10;XKRdPsBxnMbC8Zix22T5esZOt1QL4gGRB8v2jM/MnDOT9fXQGXZU6DXYks8mU86UlVBruy/514fd&#10;qxVnPghbCwNWlfxReX69efli3btC5dCCqRUyArG+6F3J2xBckWVetqoTfgJOWTI2gJ0IdMR9VqPo&#10;Cb0zWT6dLrMesHYIUnlPt7ejkW8SftMoGT43jVeBmZJTbiGtmNYqrtlmLYo9CtdqeUpD/EMWndCW&#10;gp6hbkUQ7ID6N6hOSwQPTZhI6DJoGi1VqoGqmU2fVXPfCqdSLUSOd2ea/P+DlZ+OX5DpmrRbcmZF&#10;Rxo9qCGwtzCwfBH56Z0vyO3ekWMY6J58U63e3YH85pmFbSvsXt0gQt8qUVN+s/gyu3g64vgIUvUf&#10;oaY44hAgAQ0NdpE8ooMROun0eNYm5iJjyDyf5ysySbLNXi9n83lSLxPF03OHPrxX0LG4KTmS+Ale&#10;HO98iOmI4sklRvNgdL3TxqQD7qutQXYU1Ci79KUKnrkZy/qSXy2Imb9DTNP3J4hOB+p4o7uSr85O&#10;ooi8vbN16scgtBn3lLKxJyIjdyOLYaiGpNlZnwrqR2IWYWxwGkjatIA/OOupuUvuvx8EKs7MB0vq&#10;XCX2WEiH+eJNTrzipaW6tAgrCarkgbNxuw3jBB0c6n1LkcZ+sHBDijY6cR2lH7M6pU8NnCQ4DVuc&#10;kMtz8vr1S9j8BAAA//8DAFBLAwQUAAYACAAAACEAS3fK298AAAAJAQAADwAAAGRycy9kb3ducmV2&#10;LnhtbEyPy07DMBRE90j8g3WR2CDq9JUXuakQEgh20FawdWM3ifAj2G4a/p7LCpajGc2cqTaT0WxU&#10;PvTOIsxnCTBlGyd72yLsd4+3ObAQhZVCO6sQvlWATX15UYlSurN9U+M2toxKbCgFQhfjUHIemk4Z&#10;EWZuUJa8o/NGRJK+5dKLM5UbzRdJknIjeksLnRjUQ6eaz+3JIOSr5/EjvCxf35v0qIt4k41PXx7x&#10;+mq6vwMW1RT/wvCLT+hQE9PBnawMTCNk+TKjKMKaLpFfZOka2AFhMS9WwOuK/39Q/wAAAP//AwBQ&#10;SwECLQAUAAYACAAAACEAtoM4kv4AAADhAQAAEwAAAAAAAAAAAAAAAAAAAAAAW0NvbnRlbnRfVHlw&#10;ZXNdLnhtbFBLAQItABQABgAIAAAAIQA4/SH/1gAAAJQBAAALAAAAAAAAAAAAAAAAAC8BAABfcmVs&#10;cy8ucmVsc1BLAQItABQABgAIAAAAIQBAQzvdKgIAAFoEAAAOAAAAAAAAAAAAAAAAAC4CAABkcnMv&#10;ZTJvRG9jLnhtbFBLAQItABQABgAIAAAAIQBLd8rb3wAAAAkBAAAPAAAAAAAAAAAAAAAAAIQEAABk&#10;cnMvZG93bnJldi54bWxQSwUGAAAAAAQABADzAAAAkAUAAAAA&#10;">
                <v:textbox>
                  <w:txbxContent>
                    <w:p w:rsidR="00E53809" w:rsidRPr="00FE2295" w:rsidRDefault="00E53809" w:rsidP="00AB71AE">
                      <w:pPr>
                        <w:jc w:val="center"/>
                        <w:rPr>
                          <w:rFonts w:asciiTheme="minorHAnsi" w:hAnsiTheme="minorHAnsi" w:cstheme="minorHAnsi"/>
                          <w:sz w:val="16"/>
                          <w:szCs w:val="16"/>
                        </w:rPr>
                      </w:pPr>
                      <w:r>
                        <w:rPr>
                          <w:rFonts w:asciiTheme="minorHAnsi" w:hAnsiTheme="minorHAnsi" w:cstheme="minorHAnsi"/>
                          <w:sz w:val="16"/>
                          <w:szCs w:val="16"/>
                        </w:rPr>
                        <w:t xml:space="preserve">Go to A&amp;E immediately. Take completed Appendix 2 risk assessment with you. Tell triage nurse you have had high risk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exposure so arrangements are made to see you quickly.</w:t>
                      </w:r>
                    </w:p>
                    <w:p w:rsidR="00E53809" w:rsidRDefault="00E53809"/>
                  </w:txbxContent>
                </v:textbox>
              </v:shape>
            </w:pict>
          </mc:Fallback>
        </mc:AlternateContent>
      </w:r>
      <w:r>
        <w:rPr>
          <w:rFonts w:ascii="Tahoma" w:hAnsi="Tahoma" w:cs="Tahoma"/>
          <w:noProof/>
          <w:szCs w:val="24"/>
          <w:lang w:eastAsia="en-GB"/>
        </w:rPr>
        <mc:AlternateContent>
          <mc:Choice Requires="wps">
            <w:drawing>
              <wp:anchor distT="0" distB="0" distL="114300" distR="114300" simplePos="0" relativeHeight="251671552" behindDoc="0" locked="0" layoutInCell="1" allowOverlap="1">
                <wp:simplePos x="0" y="0"/>
                <wp:positionH relativeFrom="column">
                  <wp:posOffset>-586105</wp:posOffset>
                </wp:positionH>
                <wp:positionV relativeFrom="paragraph">
                  <wp:posOffset>85090</wp:posOffset>
                </wp:positionV>
                <wp:extent cx="1252855" cy="1428750"/>
                <wp:effectExtent l="0" t="0" r="23495" b="1905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428750"/>
                        </a:xfrm>
                        <a:prstGeom prst="rect">
                          <a:avLst/>
                        </a:prstGeom>
                        <a:solidFill>
                          <a:srgbClr val="FFFFFF"/>
                        </a:solidFill>
                        <a:ln w="9525">
                          <a:solidFill>
                            <a:srgbClr val="000000"/>
                          </a:solidFill>
                          <a:miter lim="800000"/>
                          <a:headEnd/>
                          <a:tailEnd/>
                        </a:ln>
                      </wps:spPr>
                      <wps:txbx>
                        <w:txbxContent>
                          <w:p w:rsidR="00E53809" w:rsidRPr="00FE2295" w:rsidRDefault="00E53809" w:rsidP="00FE2295">
                            <w:pPr>
                              <w:jc w:val="center"/>
                              <w:rPr>
                                <w:rFonts w:asciiTheme="minorHAnsi" w:hAnsiTheme="minorHAnsi" w:cstheme="minorHAnsi"/>
                                <w:sz w:val="16"/>
                                <w:szCs w:val="16"/>
                              </w:rPr>
                            </w:pPr>
                            <w:r>
                              <w:rPr>
                                <w:rFonts w:asciiTheme="minorHAnsi" w:hAnsiTheme="minorHAnsi" w:cstheme="minorHAnsi"/>
                                <w:sz w:val="16"/>
                                <w:szCs w:val="16"/>
                              </w:rPr>
                              <w:t xml:space="preserve">Go to A&amp;E immediately. Take completed Appendix 2 risk assessment with you. Tell triage nurse you have had high risk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exposure so arrangements are made to see you quickly.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6.15pt;margin-top:6.7pt;width:98.6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WLgIAAFoEAAAOAAAAZHJzL2Uyb0RvYy54bWysVMFu2zAMvQ/YPwi6L46NuE2NOEWXLsOA&#10;rhvQ7gNkWY6FSaImKbG7rx8lp2nQbZdhPgiiST+S75FeXY9akYNwXoKpaT6bUyIMh1aaXU2/PW7f&#10;LSnxgZmWKTCipk/C0+v12zerwVaigB5UKxxBEOOrwda0D8FWWeZ5LzTzM7DCoLMDp1lA0+2y1rEB&#10;0bXKivn8IhvAtdYBF97j29vJSdcJv+sED1+6zotAVE2xtpBOl84mntl6xaqdY7aX/FgG+4cqNJMG&#10;k56gbllgZO/kb1BacgceujDjoDPoOslF6gG7yeevunnomRWpFyTH2xNN/v/B8vvDV0dki9qhUoZp&#10;1OhRjIG8h5HkiZ/B+grDHiwGhhHfY2zq1ds74N89MbDpmdmJG+dg6AVrsb48MpudfRoV8ZWPIM3w&#10;GVrMw/YBEtDYOR3JQzoIoqNOTydtYi08pizKYlmWlHD05YtieVmm6jJWPX9unQ8fBWgSLzV1KH6C&#10;Z4c7H2I5rHoOidk8KNlupVLJcLtmoxw5MByUbXpSB6/ClCFDTa/KopwY+CvEPD1/gtAy4MQrqWu6&#10;PAWxKvL2wbRpHgOTarpjycociYzcTSyGsRmTZhcxQeS1gfYJmXUwDTguJF56cD8pGXC4a+p/7JkT&#10;lKhPBtW5yheLuA3JWJSXBRru3NOce5jhCFXTQMl03YRpg/bWyV2PmaZ5MHCDinYycf1S1bF8HOAk&#10;wXHZ4oac2ynq5Zew/gUAAP//AwBQSwMEFAAGAAgAAAAhAB/9KjngAAAACgEAAA8AAABkcnMvZG93&#10;bnJldi54bWxMj8tOwzAQRfdI/IM1SGxQ65CEkoY4FUIC0R20FWzdeJpE+BFsNw1/z3QFy9E9unNu&#10;tZqMZiP60Dsr4HaeAEPbONXbVsBu+zwrgIUorZLaWRTwgwFW9eVFJUvlTvYdx01sGZXYUEoBXYxD&#10;yXloOjQyzN2AlrKD80ZGOn3LlZcnKjeap0my4Eb2lj50csCnDpuvzdEIKPLX8TOss7ePZnHQy3hz&#10;P758eyGur6bHB2ARp/gHw1mf1KEmp707WhWYFjBbphmhFGQ5sDOQ3NG4vYA0K3LgdcX/T6h/AQAA&#10;//8DAFBLAQItABQABgAIAAAAIQC2gziS/gAAAOEBAAATAAAAAAAAAAAAAAAAAAAAAABbQ29udGVu&#10;dF9UeXBlc10ueG1sUEsBAi0AFAAGAAgAAAAhADj9If/WAAAAlAEAAAsAAAAAAAAAAAAAAAAALwEA&#10;AF9yZWxzLy5yZWxzUEsBAi0AFAAGAAgAAAAhAJ2D4tYuAgAAWgQAAA4AAAAAAAAAAAAAAAAALgIA&#10;AGRycy9lMm9Eb2MueG1sUEsBAi0AFAAGAAgAAAAhAB/9KjngAAAACgEAAA8AAAAAAAAAAAAAAAAA&#10;iAQAAGRycy9kb3ducmV2LnhtbFBLBQYAAAAABAAEAPMAAACVBQAAAAA=&#10;">
                <v:textbox>
                  <w:txbxContent>
                    <w:p w:rsidR="00E53809" w:rsidRPr="00FE2295" w:rsidRDefault="00E53809" w:rsidP="00FE2295">
                      <w:pPr>
                        <w:jc w:val="center"/>
                        <w:rPr>
                          <w:rFonts w:asciiTheme="minorHAnsi" w:hAnsiTheme="minorHAnsi" w:cstheme="minorHAnsi"/>
                          <w:sz w:val="16"/>
                          <w:szCs w:val="16"/>
                        </w:rPr>
                      </w:pPr>
                      <w:r>
                        <w:rPr>
                          <w:rFonts w:asciiTheme="minorHAnsi" w:hAnsiTheme="minorHAnsi" w:cstheme="minorHAnsi"/>
                          <w:sz w:val="16"/>
                          <w:szCs w:val="16"/>
                        </w:rPr>
                        <w:t xml:space="preserve">Go to A&amp;E immediately. Take completed Appendix 2 risk assessment with you. Tell triage nurse you have had high risk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exposure so arrangements are made to see you quickly.</w:t>
                      </w:r>
                    </w:p>
                  </w:txbxContent>
                </v:textbox>
              </v:shape>
            </w:pict>
          </mc:Fallback>
        </mc:AlternateContent>
      </w:r>
      <w:r w:rsidR="00132398">
        <w:rPr>
          <w:rFonts w:ascii="Tahoma" w:hAnsi="Tahoma" w:cs="Tahoma"/>
          <w:szCs w:val="24"/>
        </w:rPr>
        <w:t xml:space="preserve">                                                                               </w:t>
      </w:r>
      <w:r w:rsidR="00132398">
        <w:rPr>
          <w:rFonts w:ascii="Tahoma" w:hAnsi="Tahoma" w:cs="Tahoma"/>
          <w:sz w:val="18"/>
          <w:szCs w:val="18"/>
        </w:rPr>
        <w:t xml:space="preserve"> NO</w:t>
      </w:r>
    </w:p>
    <w:p w:rsidR="00FE2295"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92032" behindDoc="0" locked="0" layoutInCell="1" allowOverlap="1">
                <wp:simplePos x="0" y="0"/>
                <wp:positionH relativeFrom="column">
                  <wp:posOffset>2974975</wp:posOffset>
                </wp:positionH>
                <wp:positionV relativeFrom="paragraph">
                  <wp:posOffset>82550</wp:posOffset>
                </wp:positionV>
                <wp:extent cx="1673225" cy="346075"/>
                <wp:effectExtent l="0" t="0" r="22225" b="1651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6075"/>
                        </a:xfrm>
                        <a:prstGeom prst="rect">
                          <a:avLst/>
                        </a:prstGeom>
                        <a:solidFill>
                          <a:srgbClr val="FFFFFF"/>
                        </a:solidFill>
                        <a:ln w="9525">
                          <a:solidFill>
                            <a:srgbClr val="000000"/>
                          </a:solidFill>
                          <a:miter lim="800000"/>
                          <a:headEnd/>
                          <a:tailEnd/>
                        </a:ln>
                      </wps:spPr>
                      <wps:txbx>
                        <w:txbxContent>
                          <w:p w:rsidR="00E53809" w:rsidRPr="00132398" w:rsidRDefault="00E53809" w:rsidP="00132398">
                            <w:pPr>
                              <w:jc w:val="center"/>
                              <w:rPr>
                                <w:rFonts w:asciiTheme="minorHAnsi" w:hAnsiTheme="minorHAnsi" w:cstheme="minorHAnsi"/>
                                <w:sz w:val="16"/>
                                <w:szCs w:val="16"/>
                              </w:rPr>
                            </w:pPr>
                            <w:r>
                              <w:rPr>
                                <w:rFonts w:asciiTheme="minorHAnsi" w:hAnsiTheme="minorHAnsi" w:cstheme="minorHAnsi"/>
                                <w:sz w:val="16"/>
                                <w:szCs w:val="16"/>
                              </w:rPr>
                              <w:t>Is the source patient known to be Hep C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3" type="#_x0000_t202" style="position:absolute;left:0;text-align:left;margin-left:234.25pt;margin-top:6.5pt;width:131.75pt;height:27.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5kKwIAAFkEAAAOAAAAZHJzL2Uyb0RvYy54bWysVNtu2zAMfR+wfxD0vthxc6sRp+jSZRjQ&#10;XYB2HyDLsi1MFjVJid19fSk5SbML9jDMD4IoUYeHh6TXN0OnyEFYJ0EXdDpJKRGaQyV1U9Cvj7s3&#10;K0qcZ7piCrQo6JNw9Gbz+tW6N7nIoAVVCUsQRLu8NwVtvTd5kjjeio65CRih8bIG2zGPpm2SyrIe&#10;0TuVZGm6SHqwlbHAhXN4ejde0k3Er2vB/ee6dsITVVDk5uNq41qGNdmsWd5YZlrJjzTYP7DomNQY&#10;9Ax1xzwjeyt/g+okt+Cg9hMOXQJ1LbmIOWA20/SXbB5aZkTMBcVx5iyT+3+w/NPhiyWywtotKdGs&#10;wxo9isGTtzCQbBX06Y3L0e3BoKMf8Bx9Y67O3AP/5oiGbct0I26thb4VrEJ+0/AyuXg64rgAUvYf&#10;ocI4bO8hAg217YJ4KAdBdKzT07k2gQsPIRfLqyybU8Lx7mq2SJfzGILlp9fGOv9eQEfCpqAWax/R&#10;2eHe+cCG5SeXEMyBktVOKhUN25RbZcmBYZ/s4ndE/8lNadIX9HqOPP4OkcbvTxCd9NjwSnYFXZ2d&#10;WB5ke6er2I6eSTXukbLSRx2DdKOIfiiHWLJlCBA0LqF6QmEtjP2N84ibFuwPSnrs7YK673tmBSXq&#10;g8biXE9nszAM0ZjNlxka9vKmvLxhmiNUQT0l43brxwHaGyubFiOd2uEWC7qTUesXVkf62L+xBMdZ&#10;CwNyaUevlz/C5hkAAP//AwBQSwMEFAAGAAgAAAAhAJnPI3rdAAAACQEAAA8AAABkcnMvZG93bnJl&#10;di54bWxMj8FOwzAQRO9I/IO1SFwq6tCQtErjVFCpJ04N5e7G2yQiXgfbbdO/ZznBbUfzNDtTbiY7&#10;iAv60DtS8DxPQCA1zvTUKjh87J5WIELUZPTgCBXcMMCmur8rdWHclfZ4qWMrOIRCoRV0MY6FlKHp&#10;0OowdyMSeyfnrY4sfSuN11cOt4NcJEkure6JP3R6xG2HzVd9tgry7zqdvX+aGe1vuzff2MxsD5lS&#10;jw/T6xpExCn+wfBbn6tDxZ2O7kwmiEHBS77KGGUj5U0MLNMFH0dOX2Ygq1L+X1D9AAAA//8DAFBL&#10;AQItABQABgAIAAAAIQC2gziS/gAAAOEBAAATAAAAAAAAAAAAAAAAAAAAAABbQ29udGVudF9UeXBl&#10;c10ueG1sUEsBAi0AFAAGAAgAAAAhADj9If/WAAAAlAEAAAsAAAAAAAAAAAAAAAAALwEAAF9yZWxz&#10;Ly5yZWxzUEsBAi0AFAAGAAgAAAAhAIVhPmQrAgAAWQQAAA4AAAAAAAAAAAAAAAAALgIAAGRycy9l&#10;Mm9Eb2MueG1sUEsBAi0AFAAGAAgAAAAhAJnPI3rdAAAACQEAAA8AAAAAAAAAAAAAAAAAhQQAAGRy&#10;cy9kb3ducmV2LnhtbFBLBQYAAAAABAAEAPMAAACPBQAAAAA=&#10;">
                <v:textbox style="mso-fit-shape-to-text:t">
                  <w:txbxContent>
                    <w:p w:rsidR="00E53809" w:rsidRPr="00132398" w:rsidRDefault="00E53809" w:rsidP="00132398">
                      <w:pPr>
                        <w:jc w:val="center"/>
                        <w:rPr>
                          <w:rFonts w:asciiTheme="minorHAnsi" w:hAnsiTheme="minorHAnsi" w:cstheme="minorHAnsi"/>
                          <w:sz w:val="16"/>
                          <w:szCs w:val="16"/>
                        </w:rPr>
                      </w:pPr>
                      <w:r>
                        <w:rPr>
                          <w:rFonts w:asciiTheme="minorHAnsi" w:hAnsiTheme="minorHAnsi" w:cstheme="minorHAnsi"/>
                          <w:sz w:val="16"/>
                          <w:szCs w:val="16"/>
                        </w:rPr>
                        <w:t>Is the source patient known to be Hep C +</w:t>
                      </w:r>
                      <w:proofErr w:type="spellStart"/>
                      <w:r>
                        <w:rPr>
                          <w:rFonts w:asciiTheme="minorHAnsi" w:hAnsiTheme="minorHAnsi" w:cstheme="minorHAnsi"/>
                          <w:sz w:val="16"/>
                          <w:szCs w:val="16"/>
                        </w:rPr>
                        <w:t>ve</w:t>
                      </w:r>
                      <w:proofErr w:type="spellEnd"/>
                      <w:r>
                        <w:rPr>
                          <w:rFonts w:asciiTheme="minorHAnsi" w:hAnsiTheme="minorHAnsi" w:cstheme="minorHAnsi"/>
                          <w:sz w:val="16"/>
                          <w:szCs w:val="16"/>
                        </w:rPr>
                        <w:t>?</w:t>
                      </w:r>
                    </w:p>
                  </w:txbxContent>
                </v:textbox>
              </v:shape>
            </w:pict>
          </mc:Fallback>
        </mc:AlternateContent>
      </w:r>
    </w:p>
    <w:p w:rsidR="00FE2295" w:rsidRPr="00132398" w:rsidRDefault="00DA6E30" w:rsidP="00CF6F6D">
      <w:pPr>
        <w:jc w:val="both"/>
        <w:rPr>
          <w:rFonts w:ascii="Tahoma" w:hAnsi="Tahoma" w:cs="Tahoma"/>
          <w:sz w:val="18"/>
          <w:szCs w:val="18"/>
        </w:rPr>
      </w:pPr>
      <w:r>
        <w:rPr>
          <w:rFonts w:ascii="Tahoma" w:hAnsi="Tahoma" w:cs="Tahoma"/>
          <w:noProof/>
          <w:szCs w:val="24"/>
          <w:lang w:eastAsia="en-GB"/>
        </w:rPr>
        <mc:AlternateContent>
          <mc:Choice Requires="wps">
            <w:drawing>
              <wp:anchor distT="4294967295" distB="4294967295" distL="114300" distR="114300" simplePos="0" relativeHeight="251694080" behindDoc="0" locked="0" layoutInCell="1" allowOverlap="1">
                <wp:simplePos x="0" y="0"/>
                <wp:positionH relativeFrom="column">
                  <wp:posOffset>4653915</wp:posOffset>
                </wp:positionH>
                <wp:positionV relativeFrom="paragraph">
                  <wp:posOffset>84454</wp:posOffset>
                </wp:positionV>
                <wp:extent cx="328295" cy="0"/>
                <wp:effectExtent l="0" t="76200" r="14605" b="952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6.45pt;margin-top:6.65pt;width:25.8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fBNAIAAF4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Qe9mGCnS&#10;Q48eD17H1GgSCRqMK8CuUjsbSqQn9WyeNP3mkNJVR1TLo/XL2YBzFihN3riEizOQZj980gxsCCSI&#10;bJ0a24eQwAM6xaac703hJ48ofJzki3wJ2OhNlZDi5mes8x+57lEQSuy8JaLtfKWVgs5rm8Us5Pjk&#10;fEBFiptDSKr0VkgZB0AqNJR4Octn0cFpKVhQBjNn230lLTqSMELxiSWC5rWZ1QfFYrCOE7a5yp4I&#10;CTLykRtvBbAlOQ7Zes4wkhy2JkgXeFKFjFA5AL5Klyn6vkyXm8VmMR1N8/lmNE3revS4raaj+Tb7&#10;MKsndVXV2Y8APpsWnWCMq4D/NtHZ9O8m5rpbl1m8z/SdqORt9MgogL29I+jY+tDtsIKu2Gt23tlQ&#10;XbjBEEfj68KFLXl9j1a/fgvrnwAAAP//AwBQSwMEFAAGAAgAAAAhALfoNG7fAAAACQEAAA8AAABk&#10;cnMvZG93bnJldi54bWxMj8FOwzAMhu9IvENkJG4sZUXdVppOwIToZUhsCHHMGtNGNE7VZFvH02PE&#10;AY72/+n352I5uk4ccAjWk4LrSQICqfbGUqPgdft4NQcRoiajO0+o4IQBluX5WaFz44/0godNbASX&#10;UMi1gjbGPpcy1C06HSa+R+Lsww9ORx6HRppBH7ncdXKaJJl02hJfaHWPDy3Wn5u9UxBX76c2e6vv&#10;F/Z5+7TO7FdVVSulLi/Gu1sQEcf4B8OPPqtDyU47vycTRKdglk4XjHKQpiAYmM1vMhC734UsC/n/&#10;g/IbAAD//wMAUEsBAi0AFAAGAAgAAAAhALaDOJL+AAAA4QEAABMAAAAAAAAAAAAAAAAAAAAAAFtD&#10;b250ZW50X1R5cGVzXS54bWxQSwECLQAUAAYACAAAACEAOP0h/9YAAACUAQAACwAAAAAAAAAAAAAA&#10;AAAvAQAAX3JlbHMvLnJlbHNQSwECLQAUAAYACAAAACEAFRAHwTQCAABeBAAADgAAAAAAAAAAAAAA&#10;AAAuAgAAZHJzL2Uyb0RvYy54bWxQSwECLQAUAAYACAAAACEAt+g0bt8AAAAJAQAADwAAAAAAAAAA&#10;AAAAAACOBAAAZHJzL2Rvd25yZXYueG1sUEsFBgAAAAAEAAQA8wAAAJoFAAAAAA==&#10;">
                <v:stroke endarrow="block"/>
              </v:shape>
            </w:pict>
          </mc:Fallback>
        </mc:AlternateContent>
      </w:r>
      <w:r>
        <w:rPr>
          <w:rFonts w:ascii="Tahoma" w:hAnsi="Tahoma" w:cs="Tahoma"/>
          <w:noProof/>
          <w:szCs w:val="24"/>
          <w:lang w:eastAsia="en-GB"/>
        </w:rPr>
        <mc:AlternateContent>
          <mc:Choice Requires="wps">
            <w:drawing>
              <wp:anchor distT="0" distB="0" distL="114300" distR="114300" simplePos="0" relativeHeight="251677696" behindDoc="0" locked="0" layoutInCell="1" allowOverlap="1">
                <wp:simplePos x="0" y="0"/>
                <wp:positionH relativeFrom="column">
                  <wp:posOffset>829310</wp:posOffset>
                </wp:positionH>
                <wp:positionV relativeFrom="paragraph">
                  <wp:posOffset>84455</wp:posOffset>
                </wp:positionV>
                <wp:extent cx="1594485" cy="1114425"/>
                <wp:effectExtent l="0" t="0" r="24765"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114425"/>
                        </a:xfrm>
                        <a:prstGeom prst="rect">
                          <a:avLst/>
                        </a:prstGeom>
                        <a:solidFill>
                          <a:srgbClr val="FFFFFF"/>
                        </a:solidFill>
                        <a:ln w="9525">
                          <a:solidFill>
                            <a:srgbClr val="000000"/>
                          </a:solidFill>
                          <a:miter lim="800000"/>
                          <a:headEnd/>
                          <a:tailEnd/>
                        </a:ln>
                      </wps:spPr>
                      <wps:txbx>
                        <w:txbxContent>
                          <w:p w:rsidR="00E53809" w:rsidRPr="002E752C" w:rsidRDefault="00E53809" w:rsidP="002E752C">
                            <w:pPr>
                              <w:jc w:val="center"/>
                              <w:rPr>
                                <w:rFonts w:asciiTheme="minorHAnsi" w:hAnsiTheme="minorHAnsi" w:cstheme="minorHAnsi"/>
                                <w:sz w:val="16"/>
                                <w:szCs w:val="16"/>
                              </w:rPr>
                            </w:pPr>
                            <w:r>
                              <w:rPr>
                                <w:rFonts w:asciiTheme="minorHAnsi" w:hAnsiTheme="minorHAnsi" w:cstheme="minorHAnsi"/>
                                <w:sz w:val="16"/>
                                <w:szCs w:val="16"/>
                              </w:rPr>
                              <w:t xml:space="preserve">Take storage bloods from the injured person. This should be a 7.5ml sample in a brown tube and labelled on a Virology form as ‘staff member –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accident Blood is for storage’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65.3pt;margin-top:6.65pt;width:125.5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XKgIAAFoEAAAOAAAAZHJzL2Uyb0RvYy54bWysVNuO2yAQfa/Uf0C8N44jp02sOKtttqkq&#10;bS/Sbj8AY2yjAkOBxE6/vgPOpulFfajqB8TAcGbmnBlvbkatyFE4L8FUNJ/NKRGGQyNNV9HPj/sX&#10;K0p8YKZhCoyo6El4erN9/mwz2FIsoAfVCEcQxPhysBXtQ7BllnneC838DKwweNmC0yyg6bqscWxA&#10;dK2yxXz+MhvANdYBF97j6d10SbcJv20FDx/b1otAVEUxt5BWl9Y6rtl2w8rOMdtLfk6D/UMWmkmD&#10;QS9QdywwcnDyNygtuQMPbZhx0Bm0reQi1YDV5PNfqnnomRWpFiTH2wtN/v/B8g/HT47IBrUrKDFM&#10;o0aPYgzkNYwkX0V+ButLdHuw6BhGPEffVKu398C/eGJg1zPTiVvnYOgFazC/PL7Mrp5OOD6C1MN7&#10;aDAOOwRIQGPrdCQP6SCIjjqdLtrEXHgMuVwXxWpJCce7PM+LYrFMMVj59Nw6H94K0CRuKupQ/ATP&#10;jvc+xHRY+eQSo3lQstlLpZLhunqnHDkybJR9+s7oP7kpQ4aKrpcY++8Q8/T9CULLgB2vpK7o6uLE&#10;ysjbG9OkfgxMqmmPKStzJjJyN7EYxnpMml30qaE5IbMOpgbHgcRND+4bJQM2d0X91wNzghL1zqA6&#10;a6QvTkMyiuWrBRru+qa+vmGGI1RFAyXTdhemCTpYJ7seI039YOAWFW1l4jpKP2V1Th8bOElwHrY4&#10;Idd28vrxS9h+BwAA//8DAFBLAwQUAAYACAAAACEAORtIwd4AAAAKAQAADwAAAGRycy9kb3ducmV2&#10;LnhtbEyPQU/DMAyF70j8h8hIXBBLR1EXStMJIYHgBgPBNWu9tiJxSpJ15d/jneDmZz89f69az86K&#10;CUMcPGlYLjIQSI1vB+o0vL89XCoQMRlqjfWEGn4wwro+PalM2foDveK0SZ3gEIql0dCnNJZSxqZH&#10;Z+LCj0h82/ngTGIZOtkGc+BwZ+VVlhXSmYH4Q29GvO+x+drsnQZ1/TR9xuf85aMpdvYmXaymx++g&#10;9fnZfHcLIuGc/sxwxGd0qJlp6/fURmFZ51nB1uOQg2BDrpYrEFteKKVA1pX8X6H+BQAA//8DAFBL&#10;AQItABQABgAIAAAAIQC2gziS/gAAAOEBAAATAAAAAAAAAAAAAAAAAAAAAABbQ29udGVudF9UeXBl&#10;c10ueG1sUEsBAi0AFAAGAAgAAAAhADj9If/WAAAAlAEAAAsAAAAAAAAAAAAAAAAALwEAAF9yZWxz&#10;Ly5yZWxzUEsBAi0AFAAGAAgAAAAhAGl+tdcqAgAAWgQAAA4AAAAAAAAAAAAAAAAALgIAAGRycy9l&#10;Mm9Eb2MueG1sUEsBAi0AFAAGAAgAAAAhADkbSMHeAAAACgEAAA8AAAAAAAAAAAAAAAAAhAQAAGRy&#10;cy9kb3ducmV2LnhtbFBLBQYAAAAABAAEAPMAAACPBQAAAAA=&#10;">
                <v:textbox>
                  <w:txbxContent>
                    <w:p w:rsidR="00E53809" w:rsidRPr="002E752C" w:rsidRDefault="00E53809" w:rsidP="002E752C">
                      <w:pPr>
                        <w:jc w:val="center"/>
                        <w:rPr>
                          <w:rFonts w:asciiTheme="minorHAnsi" w:hAnsiTheme="minorHAnsi" w:cstheme="minorHAnsi"/>
                          <w:sz w:val="16"/>
                          <w:szCs w:val="16"/>
                        </w:rPr>
                      </w:pPr>
                      <w:r>
                        <w:rPr>
                          <w:rFonts w:asciiTheme="minorHAnsi" w:hAnsiTheme="minorHAnsi" w:cstheme="minorHAnsi"/>
                          <w:sz w:val="16"/>
                          <w:szCs w:val="16"/>
                        </w:rPr>
                        <w:t xml:space="preserve">Take storage bloods from the injured person. This should be a 7.5ml sample in a brown tube and labelled on a Virology form as ‘staff member –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accident Blood is for storage’</w:t>
                      </w:r>
                    </w:p>
                  </w:txbxContent>
                </v:textbox>
              </v:shape>
            </w:pict>
          </mc:Fallback>
        </mc:AlternateContent>
      </w:r>
      <w:r w:rsidR="00132398">
        <w:rPr>
          <w:rFonts w:ascii="Tahoma" w:hAnsi="Tahoma" w:cs="Tahoma"/>
          <w:szCs w:val="24"/>
        </w:rPr>
        <w:t xml:space="preserve">                                                                                                   </w:t>
      </w:r>
      <w:r w:rsidR="00132398">
        <w:rPr>
          <w:rFonts w:ascii="Tahoma" w:hAnsi="Tahoma" w:cs="Tahoma"/>
          <w:sz w:val="18"/>
          <w:szCs w:val="18"/>
        </w:rPr>
        <w:t>YES</w:t>
      </w:r>
    </w:p>
    <w:p w:rsidR="00FE2295"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299" distR="114299" simplePos="0" relativeHeight="251695104" behindDoc="0" locked="0" layoutInCell="1" allowOverlap="1">
                <wp:simplePos x="0" y="0"/>
                <wp:positionH relativeFrom="column">
                  <wp:posOffset>4038599</wp:posOffset>
                </wp:positionH>
                <wp:positionV relativeFrom="paragraph">
                  <wp:posOffset>111760</wp:posOffset>
                </wp:positionV>
                <wp:extent cx="0" cy="391795"/>
                <wp:effectExtent l="76200" t="0" r="57150" b="6540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8pt;margin-top:8.8pt;width:0;height:30.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XWMgIAAF4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MJjdFCNF&#10;OpjR88HrmBpNs9Cg3rgC/Cq1taFEelKv5kXTrw4pXbVE7Xn0fjsbCI4RyV1I2DgDaXb9R83Ah0CC&#10;2K1TY7sACX1ApziU820o/OQRHQ4pnE4X2eNiFugkpLjGGev8B647FIwSO2+J2Le+0krB5LXNYhZy&#10;fHF+CLwGhKRKb4SUUQBSob7Ei9lkFgOcloKFy+Dm7H5XSYuOJEgo/i4s7tysPigWwVpO2PpieyIk&#10;2MjH3ngroFuS45Ct4wwjyeHVBGugJ1XICJUD4Ys1qOjbIl2s5+t5PsonD+tRntb16HlT5aOHTfY4&#10;q6d1VdXZ90A+y4tWMMZV4H9VdJb/nWIub2vQ4k3Tt0Yl9+hxFED2+h9Jx9GHaQ+62Wl23tpQXVAB&#10;iDg6Xx5ceCW/7qPXz8/C6gcAAAD//wMAUEsDBBQABgAIAAAAIQBsIEOu3wAAAAkBAAAPAAAAZHJz&#10;L2Rvd25yZXYueG1sTI/BTsMwEETvSPyDtUjcqAOVXBriVECFyKVItAhxdOMlsYjXUey2KV/PIg7l&#10;uDOj2TfFYvSd2OMQXSAN15MMBFIdrKNGw9vm6eoWREyGrOkCoYYjRliU52eFyW040Cvu16kRXEIx&#10;NxralPpcyli36E2chB6Jvc8weJP4HBppB3Pgct/JmyxT0htH/KE1PT62WH+td15DWn4cW/VeP8zd&#10;y+Z5pdx3VVVLrS8vxvs7EAnHdArDLz6jQ8lM27AjG0WnQU0Vb0lszBQIDvwJWw2z+RRkWcj/C8of&#10;AAAA//8DAFBLAQItABQABgAIAAAAIQC2gziS/gAAAOEBAAATAAAAAAAAAAAAAAAAAAAAAABbQ29u&#10;dGVudF9UeXBlc10ueG1sUEsBAi0AFAAGAAgAAAAhADj9If/WAAAAlAEAAAsAAAAAAAAAAAAAAAAA&#10;LwEAAF9yZWxzLy5yZWxzUEsBAi0AFAAGAAgAAAAhAJsahdYyAgAAXgQAAA4AAAAAAAAAAAAAAAAA&#10;LgIAAGRycy9lMm9Eb2MueG1sUEsBAi0AFAAGAAgAAAAhAGwgQ67fAAAACQEAAA8AAAAAAAAAAAAA&#10;AAAAjAQAAGRycy9kb3ducmV2LnhtbFBLBQYAAAAABAAEAPMAAACYBQAAAAA=&#10;">
                <v:stroke endarrow="block"/>
              </v:shape>
            </w:pict>
          </mc:Fallback>
        </mc:AlternateContent>
      </w:r>
    </w:p>
    <w:p w:rsidR="00FE2295" w:rsidRDefault="00FE2295" w:rsidP="00CF6F6D">
      <w:pPr>
        <w:jc w:val="both"/>
        <w:rPr>
          <w:rFonts w:ascii="Tahoma" w:hAnsi="Tahoma" w:cs="Tahoma"/>
          <w:szCs w:val="24"/>
        </w:rPr>
      </w:pPr>
    </w:p>
    <w:p w:rsidR="00D25CD2" w:rsidRDefault="00132398" w:rsidP="00CF6F6D">
      <w:pPr>
        <w:jc w:val="both"/>
        <w:rPr>
          <w:rFonts w:ascii="Tahoma" w:hAnsi="Tahoma" w:cs="Tahoma"/>
          <w:szCs w:val="24"/>
        </w:rPr>
      </w:pPr>
      <w:r>
        <w:rPr>
          <w:rFonts w:ascii="Tahoma" w:hAnsi="Tahoma" w:cs="Tahoma"/>
          <w:szCs w:val="24"/>
        </w:rPr>
        <w:t xml:space="preserve">                                                                                </w:t>
      </w:r>
      <w:r>
        <w:rPr>
          <w:rFonts w:ascii="Tahoma" w:hAnsi="Tahoma" w:cs="Tahoma"/>
          <w:sz w:val="18"/>
          <w:szCs w:val="18"/>
        </w:rPr>
        <w:t>NO</w:t>
      </w:r>
      <w:r>
        <w:rPr>
          <w:rFonts w:ascii="Tahoma" w:hAnsi="Tahoma" w:cs="Tahoma"/>
          <w:szCs w:val="24"/>
        </w:rPr>
        <w:t xml:space="preserve">               </w: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97152" behindDoc="0" locked="0" layoutInCell="1" allowOverlap="1">
                <wp:simplePos x="0" y="0"/>
                <wp:positionH relativeFrom="column">
                  <wp:posOffset>2923540</wp:posOffset>
                </wp:positionH>
                <wp:positionV relativeFrom="paragraph">
                  <wp:posOffset>75565</wp:posOffset>
                </wp:positionV>
                <wp:extent cx="1730375" cy="479425"/>
                <wp:effectExtent l="0" t="0" r="22225" b="158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479425"/>
                        </a:xfrm>
                        <a:prstGeom prst="rect">
                          <a:avLst/>
                        </a:prstGeom>
                        <a:solidFill>
                          <a:srgbClr val="FFFFFF"/>
                        </a:solidFill>
                        <a:ln w="9525">
                          <a:solidFill>
                            <a:srgbClr val="000000"/>
                          </a:solidFill>
                          <a:miter lim="800000"/>
                          <a:headEnd/>
                          <a:tailEnd/>
                        </a:ln>
                      </wps:spPr>
                      <wps:txbx>
                        <w:txbxContent>
                          <w:p w:rsidR="00E53809" w:rsidRPr="00F47F57" w:rsidRDefault="00E53809" w:rsidP="00F47F57">
                            <w:pPr>
                              <w:jc w:val="center"/>
                              <w:rPr>
                                <w:rFonts w:asciiTheme="minorHAnsi" w:hAnsiTheme="minorHAnsi" w:cstheme="minorHAnsi"/>
                                <w:sz w:val="16"/>
                                <w:szCs w:val="16"/>
                              </w:rPr>
                            </w:pPr>
                            <w:r>
                              <w:rPr>
                                <w:rFonts w:asciiTheme="minorHAnsi" w:hAnsiTheme="minorHAnsi" w:cstheme="minorHAnsi"/>
                                <w:sz w:val="16"/>
                                <w:szCs w:val="16"/>
                              </w:rPr>
                              <w:t xml:space="preserve">Does the source patient have any high risk factors?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IVDU, risky sexual 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230.2pt;margin-top:5.95pt;width:136.25pt;height:3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EWLAIAAFkEAAAOAAAAZHJzL2Uyb0RvYy54bWysVNtu2zAMfR+wfxD0vjhxkqUx4hRdugwD&#10;ugvQ7gNkWbaFSaImKbG7rx8lp2l2wR6G+UEgReqQPCS9uR60IkfhvART0tlkSokwHGpp2pJ+edi/&#10;uqLEB2ZqpsCIkj4KT6+3L19seluIHDpQtXAEQYwvelvSLgRbZJnnndDMT8AKg8YGnGYBVddmtWM9&#10;omuV5dPp66wHV1sHXHiPt7ejkW4TftMIHj41jReBqJJibiGdLp1VPLPthhWtY7aT/JQG+4csNJMG&#10;g56hbllg5ODkb1BacgcemjDhoDNoGslFqgGrmU1/qea+Y1akWpAcb880+f8Hyz8ePzsia+xdTolh&#10;Gnv0IIZA3sBA5nnkp7e+QLd7i45hwHv0TbV6ewf8qycGdh0zrbhxDvpOsBrzm8WX2cXTEcdHkKr/&#10;ADXGYYcACWhonI7kIR0E0bFPj+fexFx4DLmaT+erJSUcbYvVepEvUwhWPL22zod3AjSJQkkd9j6h&#10;s+OdDzEbVjy5xGAelKz3UqmkuLbaKUeODOdkn74T+k9uypC+pOslxv47xDR9f4LQMuDAK6lLenV2&#10;YkWk7a2p0zgGJtUoY8rKnHiM1I0khqEaUsvWMUDkuIL6EYl1MM437iMKHbjvlPQ42yX13w7MCUrU&#10;e4PNWc8Wi7gMSVksVzkq7tJSXVqY4QhV0kDJKO7CuEAH62TbYaRxHAzcYEMbmbh+zuqUPs5vasFp&#10;1+KCXOrJ6/mPsP0BAAD//wMAUEsDBBQABgAIAAAAIQAfGE013wAAAAkBAAAPAAAAZHJzL2Rvd25y&#10;ZXYueG1sTI/BTsMwDIbvSLxDZCQuiKXbqnYrTSeEBIIbDLRds8ZrKxqnJFlX3h5zgput/9fnz+Vm&#10;sr0Y0YfOkYL5LAGBVDvTUaPg4/3xdgUiRE1G945QwTcG2FSXF6UujDvTG47b2AiGUCi0gjbGoZAy&#10;1C1aHWZuQOLs6LzVkVffSOP1meG2l4skyaTVHfGFVg/40GL9uT1ZBav0edyHl+Xrrs6O/Tre5OPT&#10;l1fq+mq6vwMRcYp/ZfjVZ3Wo2OngTmSC6BWkWZJylYP5GgQX8uWChwPT8xRkVcr/H1Q/AAAA//8D&#10;AFBLAQItABQABgAIAAAAIQC2gziS/gAAAOEBAAATAAAAAAAAAAAAAAAAAAAAAABbQ29udGVudF9U&#10;eXBlc10ueG1sUEsBAi0AFAAGAAgAAAAhADj9If/WAAAAlAEAAAsAAAAAAAAAAAAAAAAALwEAAF9y&#10;ZWxzLy5yZWxzUEsBAi0AFAAGAAgAAAAhANIvkRYsAgAAWQQAAA4AAAAAAAAAAAAAAAAALgIAAGRy&#10;cy9lMm9Eb2MueG1sUEsBAi0AFAAGAAgAAAAhAB8YTTXfAAAACQEAAA8AAAAAAAAAAAAAAAAAhgQA&#10;AGRycy9kb3ducmV2LnhtbFBLBQYAAAAABAAEAPMAAACSBQAAAAA=&#10;">
                <v:textbox>
                  <w:txbxContent>
                    <w:p w:rsidR="00E53809" w:rsidRPr="00F47F57" w:rsidRDefault="00E53809" w:rsidP="00F47F57">
                      <w:pPr>
                        <w:jc w:val="center"/>
                        <w:rPr>
                          <w:rFonts w:asciiTheme="minorHAnsi" w:hAnsiTheme="minorHAnsi" w:cstheme="minorHAnsi"/>
                          <w:sz w:val="16"/>
                          <w:szCs w:val="16"/>
                        </w:rPr>
                      </w:pPr>
                      <w:r>
                        <w:rPr>
                          <w:rFonts w:asciiTheme="minorHAnsi" w:hAnsiTheme="minorHAnsi" w:cstheme="minorHAnsi"/>
                          <w:sz w:val="16"/>
                          <w:szCs w:val="16"/>
                        </w:rPr>
                        <w:t xml:space="preserve">Does the source patient have any high risk factors? </w:t>
                      </w:r>
                      <w:proofErr w:type="spellStart"/>
                      <w:r>
                        <w:rPr>
                          <w:rFonts w:asciiTheme="minorHAnsi" w:hAnsiTheme="minorHAnsi" w:cstheme="minorHAnsi"/>
                          <w:sz w:val="16"/>
                          <w:szCs w:val="16"/>
                        </w:rPr>
                        <w:t>E.g</w:t>
                      </w:r>
                      <w:proofErr w:type="spellEnd"/>
                      <w:r>
                        <w:rPr>
                          <w:rFonts w:asciiTheme="minorHAnsi" w:hAnsiTheme="minorHAnsi" w:cstheme="minorHAnsi"/>
                          <w:sz w:val="16"/>
                          <w:szCs w:val="16"/>
                        </w:rPr>
                        <w:t xml:space="preserve"> IVDU, risky sexual behaviour?</w:t>
                      </w:r>
                    </w:p>
                  </w:txbxContent>
                </v:textbox>
              </v:shape>
            </w:pict>
          </mc:Fallback>
        </mc:AlternateContent>
      </w:r>
    </w:p>
    <w:p w:rsidR="00D25CD2" w:rsidRPr="00F47F57" w:rsidRDefault="00F47F57" w:rsidP="00CF6F6D">
      <w:pPr>
        <w:jc w:val="both"/>
        <w:rPr>
          <w:rFonts w:ascii="Tahoma" w:hAnsi="Tahoma" w:cs="Tahoma"/>
          <w:sz w:val="18"/>
          <w:szCs w:val="18"/>
        </w:rPr>
      </w:pPr>
      <w:r>
        <w:rPr>
          <w:rFonts w:ascii="Tahoma" w:hAnsi="Tahoma" w:cs="Tahoma"/>
          <w:szCs w:val="24"/>
        </w:rPr>
        <w:t xml:space="preserve">                                                                                                   </w:t>
      </w:r>
      <w:r>
        <w:rPr>
          <w:rFonts w:ascii="Tahoma" w:hAnsi="Tahoma" w:cs="Tahoma"/>
          <w:sz w:val="18"/>
          <w:szCs w:val="18"/>
        </w:rPr>
        <w:t>YES</w: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4294967295" distB="4294967295" distL="114300" distR="114300" simplePos="0" relativeHeight="251698176" behindDoc="0" locked="0" layoutInCell="1" allowOverlap="1">
                <wp:simplePos x="0" y="0"/>
                <wp:positionH relativeFrom="column">
                  <wp:posOffset>4653915</wp:posOffset>
                </wp:positionH>
                <wp:positionV relativeFrom="paragraph">
                  <wp:posOffset>29844</wp:posOffset>
                </wp:positionV>
                <wp:extent cx="322580" cy="0"/>
                <wp:effectExtent l="0" t="76200" r="20320" b="952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6.45pt;margin-top:2.35pt;width:25.4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AK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FKk&#10;hxk9HryOqdFkEho0GFeAXaV2NpRIT+rZPGn6zSGlq46olkfrl7MB5yx4JG9cwsUZSLMfPmkGNgQS&#10;xG6dGtuHkNAHdIpDOd+Hwk8eUfg4yfPZAkZHb6qEFDc/Y53/yHWPglBi5y0RbecrrRRMXtssZiHH&#10;J+cDKlLcHEJSpbdCykgAqdBQ4uUsn0UHp6VgQRnMnG33lbToSAKF4hNLBM1rM6sPisVgHSdsc5U9&#10;ERJk5GNvvBXQLclxyNZzhpHksDVBusCTKmSEygHwVbqw6PsyXW4Wm8V0NM3nm9E0revR47aajubb&#10;7MOsntRVVWc/AvhsWnSCMa4C/hujs+nfMea6Wxcu3jl9b1TyNnrsKIC9vSPoOPow7Qtv9pqddzZU&#10;F1gAJI7G14ULW/L6Hq1+/RbWPwEAAP//AwBQSwMEFAAGAAgAAAAhANyIiujeAAAABwEAAA8AAABk&#10;cnMvZG93bnJldi54bWxMjsFOwzAQRO9I/IO1SNyoQ4uSNsSpgAqRS5FoEeLoxktiEa+j2G1Tvp6F&#10;C9xmNKOZVyxH14kDDsF6UnA9SUAg1d5YahS8bh+v5iBC1GR05wkVnDDAsjw/K3Ru/JFe8LCJjeAR&#10;CrlW0MbY51KGukWnw8T3SJx9+MHpyHZopBn0kcddJ6dJkkqnLfFDq3t8aLH+3Oydgrh6P7XpW32/&#10;sM/bp3Vqv6qqWil1eTHe3YKIOMa/MvzgMzqUzLTzezJBdAqy2XTBVQU3GQjOs/mMxe7Xy7KQ//nL&#10;bwAAAP//AwBQSwECLQAUAAYACAAAACEAtoM4kv4AAADhAQAAEwAAAAAAAAAAAAAAAAAAAAAAW0Nv&#10;bnRlbnRfVHlwZXNdLnhtbFBLAQItABQABgAIAAAAIQA4/SH/1gAAAJQBAAALAAAAAAAAAAAAAAAA&#10;AC8BAABfcmVscy8ucmVsc1BLAQItABQABgAIAAAAIQCFUKAKNAIAAF4EAAAOAAAAAAAAAAAAAAAA&#10;AC4CAABkcnMvZTJvRG9jLnhtbFBLAQItABQABgAIAAAAIQDciIro3gAAAAcBAAAPAAAAAAAAAAAA&#10;AAAAAI4EAABkcnMvZG93bnJldi54bWxQSwUGAAAAAAQABADzAAAAmQUAAAAA&#10;">
                <v:stroke endarrow="block"/>
              </v:shape>
            </w:pict>
          </mc:Fallback>
        </mc:AlternateConten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299" distR="114299" simplePos="0" relativeHeight="251681792" behindDoc="0" locked="0" layoutInCell="1" allowOverlap="1">
                <wp:simplePos x="0" y="0"/>
                <wp:positionH relativeFrom="column">
                  <wp:posOffset>1588769</wp:posOffset>
                </wp:positionH>
                <wp:positionV relativeFrom="paragraph">
                  <wp:posOffset>75565</wp:posOffset>
                </wp:positionV>
                <wp:extent cx="0" cy="550545"/>
                <wp:effectExtent l="76200" t="0" r="57150" b="5905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5.1pt;margin-top:5.95pt;width:0;height:43.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6VMAIAAF0EAAAOAAAAZHJzL2Uyb0RvYy54bWysVMGO2jAQvVfqP1i+QxKabCEirFYJ9LJt&#10;kXb7AcZ2iFXHtmxDQFX/vWMHaGkvVVUOZmzPvHnzZpzl46mX6MitE1pVOJumGHFFNRNqX+Evr5vJ&#10;HCPniWJEasUrfOYOP67evlkOpuQz3WnJuEUAolw5mAp33psySRzteE/cVBuu4LLVticetnafMEsG&#10;QO9lMkvTh2TQlhmrKXcOTpvxEq8iftty6j+3reMeyQoDNx9XG9ddWJPVkpR7S0wn6IUG+QcWPREK&#10;kt6gGuIJOljxB1QvqNVOt35KdZ/othWUxxqgmiz9rZqXjhgeawFxnLnJ5P4fLP103FokWIUXGCnS&#10;Q4ueDl7HzGiWBX0G40pwq9XWhgrpSb2YZ02/OqR03RG159H79WwgOEYkdyFh4wxk2Q0fNQMfAgmi&#10;WKfW9gESZECn2JPzrSf85BEdDymcFkVa5EWgk5DyGmes8x+47lEwKuy8JWLf+VorBY3XNotZyPHZ&#10;+THwGhCSKr0RUsb+S4UGEKCYFTHAaSlYuAxuzu53tbToSMIExd+FxZ2b1QfFIljHCVtfbE+EBBv5&#10;qI23AtSSHIdsPWcYSQ6PJlgjPalCRqgcCF+scYi+LdLFer6e55N89rCe5GnTTJ42dT552GTvi+Zd&#10;U9dN9j2Qz/KyE4xxFfhfBzrL/25gLk9rHMXbSN+ESu7RYyuA7PU/ko6tD90e52an2XlrQ3VhCmCG&#10;o/PlvYVH8us+ev38Kqx+AAAA//8DAFBLAwQUAAYACAAAACEAwutiiN4AAAAJAQAADwAAAGRycy9k&#10;b3ducmV2LnhtbEyPwUrDQBCG74LvsIzgzW4aMDRpNkUtYi4KtiIet9lpNpidDdltm/r0jnjQ48z/&#10;8c835WpyvTjiGDpPCuazBARS401HrYK37ePNAkSImozuPaGCMwZYVZcXpS6MP9ErHjexFVxCodAK&#10;bIxDIWVoLDodZn5A4mzvR6cjj2MrzahPXO56mSZJJp3uiC9YPeCDxeZzc3AK4vrjbLP35j7vXrZP&#10;z1n3Vdf1Wqnrq+luCSLiFP9g+NFndajYaecPZILoFaS3ScooB/McBAO/i52CfJGBrEr5/4PqGwAA&#10;//8DAFBLAQItABQABgAIAAAAIQC2gziS/gAAAOEBAAATAAAAAAAAAAAAAAAAAAAAAABbQ29udGVu&#10;dF9UeXBlc10ueG1sUEsBAi0AFAAGAAgAAAAhADj9If/WAAAAlAEAAAsAAAAAAAAAAAAAAAAALwEA&#10;AF9yZWxzLy5yZWxzUEsBAi0AFAAGAAgAAAAhAP30XpUwAgAAXQQAAA4AAAAAAAAAAAAAAAAALgIA&#10;AGRycy9lMm9Eb2MueG1sUEsBAi0AFAAGAAgAAAAhAMLrYojeAAAACQEAAA8AAAAAAAAAAAAAAAAA&#10;igQAAGRycy9kb3ducmV2LnhtbFBLBQYAAAAABAAEAPMAAACVBQAAAAA=&#10;">
                <v:stroke endarrow="block"/>
              </v:shape>
            </w:pict>
          </mc:Fallback>
        </mc:AlternateContent>
      </w:r>
      <w:r>
        <w:rPr>
          <w:rFonts w:ascii="Tahoma" w:hAnsi="Tahoma" w:cs="Tahoma"/>
          <w:noProof/>
          <w:szCs w:val="24"/>
          <w:lang w:eastAsia="en-GB"/>
        </w:rPr>
        <mc:AlternateContent>
          <mc:Choice Requires="wps">
            <w:drawing>
              <wp:anchor distT="0" distB="0" distL="114299" distR="114299" simplePos="0" relativeHeight="251699200" behindDoc="0" locked="0" layoutInCell="1" allowOverlap="1">
                <wp:simplePos x="0" y="0"/>
                <wp:positionH relativeFrom="column">
                  <wp:posOffset>4038599</wp:posOffset>
                </wp:positionH>
                <wp:positionV relativeFrom="paragraph">
                  <wp:posOffset>48895</wp:posOffset>
                </wp:positionV>
                <wp:extent cx="0" cy="409575"/>
                <wp:effectExtent l="76200" t="0" r="76200" b="476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8pt;margin-top:3.85pt;width:0;height:32.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SQB4F64wrwq9TWhhLpSb2aF02/OqR01RK159H77WwgOAsRyV1I2DgDaXb9R83Ah0CC&#10;qNapsV2ABB3QKTblfGsKP3lEh0MKp3m6mD5OIzgprnHGOv+B6w4Fo8TOWyL2ra+0UtB5bbOYhRxf&#10;nA+sSHENCEmV3ggp4wBIhfoSL6aTaQxwWgoWLoObs/tdJS06kjBC8Xdhcedm9UGxCNZywtYX2xMh&#10;wUY+auOtALUkxyFbxxlGksOrCdZAT6qQESoHwhdrmKJvi3Sxnq/n+SifzNajPK3r0fOmykezTfY4&#10;rR/qqqqz74F8lhetYIyrwP860Vn+dxNzeVvDLN5m+iZUco8eFQWy1/9IOrY+dHuYm51m560N1YUp&#10;gCGOzpcHF17Jr/vo9fOzsPoBAAD//wMAUEsDBBQABgAIAAAAIQBKvubO3QAAAAgBAAAPAAAAZHJz&#10;L2Rvd25yZXYueG1sTI9BS8NAEIXvgv9hGcGb3RhhqzGbohYxFwu2Ih632TEbzM6G7LZN/fWOeNDj&#10;xxvefK9cTL4XexxjF0jD5SwDgdQE21Gr4XXzeHENIiZD1vSBUMMRIyyq05PSFDYc6AX369QKLqFY&#10;GA0upaGQMjYOvYmzMCBx9hFGbxLj2Eo7mgOX+17mWaakNx3xB2cGfHDYfK53XkNavh+demvub7rV&#10;5ulZdV91XS+1Pj+b7m5BJJzS3zH86LM6VOy0DTuyUfQa1JXiLUnDfA6C81/eMuc5yKqU/wdU3wAA&#10;AP//AwBQSwECLQAUAAYACAAAACEAtoM4kv4AAADhAQAAEwAAAAAAAAAAAAAAAAAAAAAAW0NvbnRl&#10;bnRfVHlwZXNdLnhtbFBLAQItABQABgAIAAAAIQA4/SH/1gAAAJQBAAALAAAAAAAAAAAAAAAAAC8B&#10;AABfcmVscy8ucmVsc1BLAQItABQABgAIAAAAIQB+Y/VvMgIAAF4EAAAOAAAAAAAAAAAAAAAAAC4C&#10;AABkcnMvZTJvRG9jLnhtbFBLAQItABQABgAIAAAAIQBKvubO3QAAAAgBAAAPAAAAAAAAAAAAAAAA&#10;AIwEAABkcnMvZG93bnJldi54bWxQSwUGAAAAAAQABADzAAAAlgUAAAAA&#10;">
                <v:stroke endarrow="block"/>
              </v:shape>
            </w:pict>
          </mc:Fallback>
        </mc:AlternateContent>
      </w:r>
    </w:p>
    <w:p w:rsidR="00D25CD2" w:rsidRPr="00F47F57" w:rsidRDefault="00F47F57" w:rsidP="00CF6F6D">
      <w:pPr>
        <w:jc w:val="both"/>
        <w:rPr>
          <w:rFonts w:ascii="Tahoma" w:hAnsi="Tahoma" w:cs="Tahoma"/>
          <w:sz w:val="18"/>
          <w:szCs w:val="18"/>
        </w:rPr>
      </w:pPr>
      <w:r>
        <w:rPr>
          <w:rFonts w:ascii="Tahoma" w:hAnsi="Tahoma" w:cs="Tahoma"/>
          <w:szCs w:val="24"/>
        </w:rPr>
        <w:t xml:space="preserve">                                                                                </w:t>
      </w:r>
      <w:r>
        <w:rPr>
          <w:rFonts w:ascii="Tahoma" w:hAnsi="Tahoma" w:cs="Tahoma"/>
          <w:sz w:val="18"/>
          <w:szCs w:val="18"/>
        </w:rPr>
        <w:t>NO</w:t>
      </w: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701248" behindDoc="0" locked="0" layoutInCell="1" allowOverlap="1">
                <wp:simplePos x="0" y="0"/>
                <wp:positionH relativeFrom="column">
                  <wp:posOffset>3115945</wp:posOffset>
                </wp:positionH>
                <wp:positionV relativeFrom="paragraph">
                  <wp:posOffset>137160</wp:posOffset>
                </wp:positionV>
                <wp:extent cx="1772285" cy="1978025"/>
                <wp:effectExtent l="0" t="0" r="18415" b="222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978025"/>
                        </a:xfrm>
                        <a:prstGeom prst="rect">
                          <a:avLst/>
                        </a:prstGeom>
                        <a:solidFill>
                          <a:srgbClr val="FFFFFF"/>
                        </a:solidFill>
                        <a:ln w="9525">
                          <a:solidFill>
                            <a:srgbClr val="000000"/>
                          </a:solidFill>
                          <a:miter lim="800000"/>
                          <a:headEnd/>
                          <a:tailEnd/>
                        </a:ln>
                      </wps:spPr>
                      <wps:txbx>
                        <w:txbxContent>
                          <w:p w:rsidR="00E53809" w:rsidRPr="00F01148" w:rsidRDefault="00E53809" w:rsidP="00F01148">
                            <w:pPr>
                              <w:autoSpaceDE w:val="0"/>
                              <w:autoSpaceDN w:val="0"/>
                              <w:adjustRightInd w:val="0"/>
                              <w:jc w:val="center"/>
                              <w:rPr>
                                <w:rFonts w:asciiTheme="minorHAnsi" w:hAnsiTheme="minorHAnsi" w:cstheme="minorHAnsi"/>
                                <w:sz w:val="16"/>
                                <w:szCs w:val="16"/>
                                <w:lang w:eastAsia="en-GB"/>
                              </w:rPr>
                            </w:pPr>
                            <w:r>
                              <w:rPr>
                                <w:rFonts w:asciiTheme="minorHAnsi" w:hAnsiTheme="minorHAnsi" w:cstheme="minorHAnsi"/>
                                <w:sz w:val="16"/>
                                <w:szCs w:val="16"/>
                              </w:rPr>
                              <w:t>Take bloods from source patient (with consent) for HIV, Hep B and Hep C. This should be a 7.5ml sample in a brown tube and labelled on a virology form as ‘</w:t>
                            </w:r>
                            <w:r w:rsidRPr="00F01148">
                              <w:rPr>
                                <w:rFonts w:asciiTheme="minorHAnsi" w:hAnsiTheme="minorHAnsi" w:cstheme="minorHAnsi"/>
                                <w:bCs/>
                                <w:sz w:val="16"/>
                                <w:szCs w:val="16"/>
                                <w:lang w:eastAsia="en-GB"/>
                              </w:rPr>
                              <w:t xml:space="preserve">Source Patient for </w:t>
                            </w:r>
                            <w:proofErr w:type="spellStart"/>
                            <w:r w:rsidRPr="00F01148">
                              <w:rPr>
                                <w:rFonts w:asciiTheme="minorHAnsi" w:hAnsiTheme="minorHAnsi" w:cstheme="minorHAnsi"/>
                                <w:bCs/>
                                <w:sz w:val="16"/>
                                <w:szCs w:val="16"/>
                                <w:lang w:eastAsia="en-GB"/>
                              </w:rPr>
                              <w:t>needlestick</w:t>
                            </w:r>
                            <w:proofErr w:type="spellEnd"/>
                            <w:r w:rsidRPr="00F01148">
                              <w:rPr>
                                <w:rFonts w:asciiTheme="minorHAnsi" w:hAnsiTheme="minorHAnsi" w:cstheme="minorHAnsi"/>
                                <w:bCs/>
                                <w:sz w:val="16"/>
                                <w:szCs w:val="16"/>
                                <w:lang w:eastAsia="en-GB"/>
                              </w:rPr>
                              <w:t xml:space="preserve"> accident</w:t>
                            </w:r>
                            <w:r>
                              <w:rPr>
                                <w:rFonts w:asciiTheme="minorHAnsi" w:hAnsiTheme="minorHAnsi" w:cstheme="minorHAnsi"/>
                                <w:bCs/>
                                <w:sz w:val="16"/>
                                <w:szCs w:val="16"/>
                                <w:lang w:eastAsia="en-GB"/>
                              </w:rPr>
                              <w:t xml:space="preserve">. Please test for </w:t>
                            </w:r>
                            <w:proofErr w:type="spellStart"/>
                            <w:r>
                              <w:rPr>
                                <w:rFonts w:asciiTheme="minorHAnsi" w:hAnsiTheme="minorHAnsi" w:cstheme="minorHAnsi"/>
                                <w:bCs/>
                                <w:sz w:val="16"/>
                                <w:szCs w:val="16"/>
                                <w:lang w:eastAsia="en-GB"/>
                              </w:rPr>
                              <w:t>HBsAg</w:t>
                            </w:r>
                            <w:proofErr w:type="spellEnd"/>
                            <w:proofErr w:type="gramStart"/>
                            <w:r>
                              <w:rPr>
                                <w:rFonts w:asciiTheme="minorHAnsi" w:hAnsiTheme="minorHAnsi" w:cstheme="minorHAnsi"/>
                                <w:bCs/>
                                <w:sz w:val="16"/>
                                <w:szCs w:val="16"/>
                                <w:lang w:eastAsia="en-GB"/>
                              </w:rPr>
                              <w:t>,  and</w:t>
                            </w:r>
                            <w:proofErr w:type="gramEnd"/>
                            <w:r>
                              <w:rPr>
                                <w:rFonts w:asciiTheme="minorHAnsi" w:hAnsiTheme="minorHAnsi" w:cstheme="minorHAnsi"/>
                                <w:bCs/>
                                <w:sz w:val="16"/>
                                <w:szCs w:val="16"/>
                                <w:lang w:eastAsia="en-GB"/>
                              </w:rPr>
                              <w:t xml:space="preserve"> HIV and</w:t>
                            </w:r>
                            <w:r w:rsidRPr="00F01148">
                              <w:rPr>
                                <w:rFonts w:asciiTheme="minorHAnsi" w:hAnsiTheme="minorHAnsi" w:cstheme="minorHAnsi"/>
                                <w:bCs/>
                                <w:sz w:val="16"/>
                                <w:szCs w:val="16"/>
                                <w:lang w:eastAsia="en-GB"/>
                              </w:rPr>
                              <w:t xml:space="preserve"> HCV</w:t>
                            </w:r>
                            <w:r>
                              <w:rPr>
                                <w:rFonts w:ascii="Helvetica-Bold" w:hAnsi="Helvetica-Bold" w:cs="Helvetica-Bold"/>
                                <w:b/>
                                <w:bCs/>
                                <w:szCs w:val="24"/>
                                <w:lang w:eastAsia="en-GB"/>
                              </w:rPr>
                              <w:t xml:space="preserve"> </w:t>
                            </w:r>
                            <w:r>
                              <w:rPr>
                                <w:rFonts w:asciiTheme="minorHAnsi" w:hAnsiTheme="minorHAnsi" w:cstheme="minorHAnsi"/>
                                <w:bCs/>
                                <w:sz w:val="16"/>
                                <w:szCs w:val="16"/>
                                <w:lang w:eastAsia="en-GB"/>
                              </w:rPr>
                              <w:t xml:space="preserve">Antibodies’. </w:t>
                            </w:r>
                            <w:proofErr w:type="gramStart"/>
                            <w:r w:rsidRPr="00F01148">
                              <w:rPr>
                                <w:rFonts w:asciiTheme="minorHAnsi" w:hAnsiTheme="minorHAnsi" w:cstheme="minorHAnsi"/>
                                <w:bCs/>
                                <w:i/>
                                <w:iCs/>
                                <w:sz w:val="16"/>
                                <w:szCs w:val="16"/>
                                <w:lang w:eastAsia="en-GB"/>
                              </w:rPr>
                              <w:t xml:space="preserve">ALSO </w:t>
                            </w:r>
                            <w:r>
                              <w:rPr>
                                <w:rFonts w:asciiTheme="minorHAnsi" w:hAnsiTheme="minorHAnsi" w:cstheme="minorHAnsi"/>
                                <w:bCs/>
                                <w:i/>
                                <w:iCs/>
                                <w:sz w:val="16"/>
                                <w:szCs w:val="16"/>
                                <w:lang w:eastAsia="en-GB"/>
                              </w:rPr>
                              <w:t xml:space="preserve"> </w:t>
                            </w:r>
                            <w:r w:rsidRPr="00F01148">
                              <w:rPr>
                                <w:rFonts w:asciiTheme="minorHAnsi" w:hAnsiTheme="minorHAnsi" w:cstheme="minorHAnsi"/>
                                <w:sz w:val="16"/>
                                <w:szCs w:val="16"/>
                                <w:lang w:eastAsia="en-GB"/>
                              </w:rPr>
                              <w:t>put</w:t>
                            </w:r>
                            <w:proofErr w:type="gramEnd"/>
                            <w:r w:rsidRPr="00F01148">
                              <w:rPr>
                                <w:rFonts w:asciiTheme="minorHAnsi" w:hAnsiTheme="minorHAnsi" w:cstheme="minorHAnsi"/>
                                <w:sz w:val="16"/>
                                <w:szCs w:val="16"/>
                                <w:lang w:eastAsia="en-GB"/>
                              </w:rPr>
                              <w:t xml:space="preserve"> the injured </w:t>
                            </w:r>
                            <w:r w:rsidR="00CE0DC0" w:rsidRPr="00F01148">
                              <w:rPr>
                                <w:rFonts w:asciiTheme="minorHAnsi" w:hAnsiTheme="minorHAnsi" w:cstheme="minorHAnsi"/>
                                <w:sz w:val="16"/>
                                <w:szCs w:val="16"/>
                                <w:lang w:eastAsia="en-GB"/>
                              </w:rPr>
                              <w:t>person’s</w:t>
                            </w:r>
                            <w:r w:rsidRPr="00F01148">
                              <w:rPr>
                                <w:rFonts w:asciiTheme="minorHAnsi" w:hAnsiTheme="minorHAnsi" w:cstheme="minorHAnsi"/>
                                <w:sz w:val="16"/>
                                <w:szCs w:val="16"/>
                                <w:lang w:eastAsia="en-GB"/>
                              </w:rPr>
                              <w:t xml:space="preserve"> name and </w:t>
                            </w:r>
                            <w:proofErr w:type="spellStart"/>
                            <w:r w:rsidRPr="00F01148">
                              <w:rPr>
                                <w:rFonts w:asciiTheme="minorHAnsi" w:hAnsiTheme="minorHAnsi" w:cstheme="minorHAnsi"/>
                                <w:sz w:val="16"/>
                                <w:szCs w:val="16"/>
                                <w:lang w:eastAsia="en-GB"/>
                              </w:rPr>
                              <w:t>d.o.b</w:t>
                            </w:r>
                            <w:proofErr w:type="spellEnd"/>
                            <w:r w:rsidRPr="00F01148">
                              <w:rPr>
                                <w:rFonts w:asciiTheme="minorHAnsi" w:hAnsiTheme="minorHAnsi" w:cstheme="minorHAnsi"/>
                                <w:sz w:val="16"/>
                                <w:szCs w:val="16"/>
                                <w:lang w:eastAsia="en-GB"/>
                              </w:rPr>
                              <w:t>. too</w:t>
                            </w:r>
                            <w:r>
                              <w:rPr>
                                <w:rFonts w:ascii="Helvetica" w:hAnsi="Helvetica" w:cs="Helvetica"/>
                                <w:szCs w:val="24"/>
                                <w:lang w:eastAsia="en-GB"/>
                              </w:rPr>
                              <w:t xml:space="preserve"> </w:t>
                            </w:r>
                            <w:r w:rsidRPr="00F01148">
                              <w:rPr>
                                <w:rFonts w:asciiTheme="minorHAnsi" w:hAnsiTheme="minorHAnsi" w:cstheme="minorHAnsi"/>
                                <w:sz w:val="16"/>
                                <w:szCs w:val="16"/>
                                <w:lang w:eastAsia="en-GB"/>
                              </w:rPr>
                              <w:t>so that</w:t>
                            </w:r>
                          </w:p>
                          <w:p w:rsidR="00E53809" w:rsidRDefault="00E53809" w:rsidP="00F01148">
                            <w:pPr>
                              <w:autoSpaceDE w:val="0"/>
                              <w:autoSpaceDN w:val="0"/>
                              <w:adjustRightInd w:val="0"/>
                              <w:jc w:val="center"/>
                              <w:rPr>
                                <w:rFonts w:asciiTheme="minorHAnsi" w:hAnsiTheme="minorHAnsi" w:cstheme="minorHAnsi"/>
                                <w:sz w:val="16"/>
                                <w:szCs w:val="16"/>
                                <w:lang w:eastAsia="en-GB"/>
                              </w:rPr>
                            </w:pPr>
                            <w:proofErr w:type="gramStart"/>
                            <w:r w:rsidRPr="00F01148">
                              <w:rPr>
                                <w:rFonts w:asciiTheme="minorHAnsi" w:hAnsiTheme="minorHAnsi" w:cstheme="minorHAnsi"/>
                                <w:sz w:val="16"/>
                                <w:szCs w:val="16"/>
                                <w:lang w:eastAsia="en-GB"/>
                              </w:rPr>
                              <w:t>the</w:t>
                            </w:r>
                            <w:proofErr w:type="gramEnd"/>
                            <w:r w:rsidRPr="00F01148">
                              <w:rPr>
                                <w:rFonts w:asciiTheme="minorHAnsi" w:hAnsiTheme="minorHAnsi" w:cstheme="minorHAnsi"/>
                                <w:sz w:val="16"/>
                                <w:szCs w:val="16"/>
                                <w:lang w:eastAsia="en-GB"/>
                              </w:rPr>
                              <w:t xml:space="preserve"> laboratory and OHD can link the two samples together.</w:t>
                            </w:r>
                          </w:p>
                          <w:p w:rsidR="00E53809" w:rsidRPr="00F01148" w:rsidRDefault="00E53809" w:rsidP="00F01148">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lang w:eastAsia="en-GB"/>
                              </w:rPr>
                              <w:t>The bloo</w:t>
                            </w:r>
                            <w:r w:rsidR="00CE0DC0">
                              <w:rPr>
                                <w:rFonts w:asciiTheme="minorHAnsi" w:hAnsiTheme="minorHAnsi" w:cstheme="minorHAnsi"/>
                                <w:sz w:val="16"/>
                                <w:szCs w:val="16"/>
                                <w:lang w:eastAsia="en-GB"/>
                              </w:rPr>
                              <w:t>d test must be from the clinici</w:t>
                            </w:r>
                            <w:r>
                              <w:rPr>
                                <w:rFonts w:asciiTheme="minorHAnsi" w:hAnsiTheme="minorHAnsi" w:cstheme="minorHAnsi"/>
                                <w:sz w:val="16"/>
                                <w:szCs w:val="16"/>
                                <w:lang w:eastAsia="en-GB"/>
                              </w:rPr>
                              <w:t>an in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45.35pt;margin-top:10.8pt;width:139.55pt;height:15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8aLAIAAFoEAAAOAAAAZHJzL2Uyb0RvYy54bWysVNtu2zAMfR+wfxD0vviyZEmMOEWXLsOA&#10;7gK0+wBZlm1hsqhJSuzu60vJaRp0wx6G+UEQJerw8JD05mrsFTkK6yTokmazlBKhOdRStyX9fr9/&#10;s6LEeaZrpkCLkj4IR6+2r19tBlOIHDpQtbAEQbQrBlPSzntTJInjneiZm4ERGi8bsD3zaNo2qS0b&#10;EL1XSZ6m75IBbG0scOEcnt5Ml3Qb8ZtGcP+1aZzwRJUUufm42rhWYU22G1a0lplO8hMN9g8seiY1&#10;Bj1D3TDPyMHK36B6yS04aPyMQ59A00guYg6YTZa+yOauY0bEXFAcZ84yuf8Hy78cv1ki65JioTTr&#10;sUT3YvTkPYzk7SLIMxhXoNedQT8/4jmWOabqzC3wH45o2HVMt+LaWhg6wWqkl4WXycXTCccFkGr4&#10;DDXGYQcPEWhsbB+0QzUIomOZHs6lCVx4CLlc5vlqQQnHu2y9XKV5ZJew4um5sc5/FNCTsCmpxdpH&#10;eHa8dT7QYcWTS4jmQMl6L5WKhm2rnbLkyLBP9vGLGbxwU5oMJV0vMPbfIdL4/Qmilx4bXskeFT87&#10;sSLo9kHXsR09k2raI2WlT0IG7SYV/ViNsWRZ7N+gcgX1A0prYWpwHEjcdGB/UTJgc5fU/TwwKyhR&#10;nzSWZ53N52EaojFfLHM07OVNdXnDNEeoknpKpu3OTxN0MFa2HUaaGkLDNZa0kVHsZ1Yn/tjAsQan&#10;YQsTcmlHr+dfwvYRAAD//wMAUEsDBBQABgAIAAAAIQC74HTK4QAAAAoBAAAPAAAAZHJzL2Rvd25y&#10;ZXYueG1sTI/BTsMwEETvSPyDtUhcEHXSVEkTsqkQEghuUFB7dWM3ibDXwXbT8PeYExxX+zTzpt7M&#10;RrNJOT9YQkgXCTBFrZUDdQgf74+3a2A+CJJCW1II38rDprm8qEUl7Zne1LQNHYsh5CuB0IcwVpz7&#10;tldG+IUdFcXf0TojQjxdx6UT5xhuNF8mSc6NGCg29GJUD71qP7cng7BePU97/5K97tr8qMtwU0xP&#10;Xw7x+mq+vwMW1Bz+YPjVj+rQRKeDPZH0TCOsyqSIKMIyzYFFoMjLuOWAkGVZCryp+f8JzQ8AAAD/&#10;/wMAUEsBAi0AFAAGAAgAAAAhALaDOJL+AAAA4QEAABMAAAAAAAAAAAAAAAAAAAAAAFtDb250ZW50&#10;X1R5cGVzXS54bWxQSwECLQAUAAYACAAAACEAOP0h/9YAAACUAQAACwAAAAAAAAAAAAAAAAAvAQAA&#10;X3JlbHMvLnJlbHNQSwECLQAUAAYACAAAACEACJCfGiwCAABaBAAADgAAAAAAAAAAAAAAAAAuAgAA&#10;ZHJzL2Uyb0RvYy54bWxQSwECLQAUAAYACAAAACEAu+B0yuEAAAAKAQAADwAAAAAAAAAAAAAAAACG&#10;BAAAZHJzL2Rvd25yZXYueG1sUEsFBgAAAAAEAAQA8wAAAJQFAAAAAA==&#10;">
                <v:textbox>
                  <w:txbxContent>
                    <w:p w:rsidR="00E53809" w:rsidRPr="00F01148" w:rsidRDefault="00E53809" w:rsidP="00F01148">
                      <w:pPr>
                        <w:autoSpaceDE w:val="0"/>
                        <w:autoSpaceDN w:val="0"/>
                        <w:adjustRightInd w:val="0"/>
                        <w:jc w:val="center"/>
                        <w:rPr>
                          <w:rFonts w:asciiTheme="minorHAnsi" w:hAnsiTheme="minorHAnsi" w:cstheme="minorHAnsi"/>
                          <w:sz w:val="16"/>
                          <w:szCs w:val="16"/>
                          <w:lang w:eastAsia="en-GB"/>
                        </w:rPr>
                      </w:pPr>
                      <w:r>
                        <w:rPr>
                          <w:rFonts w:asciiTheme="minorHAnsi" w:hAnsiTheme="minorHAnsi" w:cstheme="minorHAnsi"/>
                          <w:sz w:val="16"/>
                          <w:szCs w:val="16"/>
                        </w:rPr>
                        <w:t>Take bloods from source patient (with consent) for HIV, Hep B and Hep C. This should be a 7.5ml sample in a brown tube and labelled on a virology form as ‘</w:t>
                      </w:r>
                      <w:r w:rsidRPr="00F01148">
                        <w:rPr>
                          <w:rFonts w:asciiTheme="minorHAnsi" w:hAnsiTheme="minorHAnsi" w:cstheme="minorHAnsi"/>
                          <w:bCs/>
                          <w:sz w:val="16"/>
                          <w:szCs w:val="16"/>
                          <w:lang w:eastAsia="en-GB"/>
                        </w:rPr>
                        <w:t xml:space="preserve">Source Patient for </w:t>
                      </w:r>
                      <w:proofErr w:type="spellStart"/>
                      <w:r w:rsidRPr="00F01148">
                        <w:rPr>
                          <w:rFonts w:asciiTheme="minorHAnsi" w:hAnsiTheme="minorHAnsi" w:cstheme="minorHAnsi"/>
                          <w:bCs/>
                          <w:sz w:val="16"/>
                          <w:szCs w:val="16"/>
                          <w:lang w:eastAsia="en-GB"/>
                        </w:rPr>
                        <w:t>needlestick</w:t>
                      </w:r>
                      <w:proofErr w:type="spellEnd"/>
                      <w:r w:rsidRPr="00F01148">
                        <w:rPr>
                          <w:rFonts w:asciiTheme="minorHAnsi" w:hAnsiTheme="minorHAnsi" w:cstheme="minorHAnsi"/>
                          <w:bCs/>
                          <w:sz w:val="16"/>
                          <w:szCs w:val="16"/>
                          <w:lang w:eastAsia="en-GB"/>
                        </w:rPr>
                        <w:t xml:space="preserve"> accident</w:t>
                      </w:r>
                      <w:r>
                        <w:rPr>
                          <w:rFonts w:asciiTheme="minorHAnsi" w:hAnsiTheme="minorHAnsi" w:cstheme="minorHAnsi"/>
                          <w:bCs/>
                          <w:sz w:val="16"/>
                          <w:szCs w:val="16"/>
                          <w:lang w:eastAsia="en-GB"/>
                        </w:rPr>
                        <w:t xml:space="preserve">. Please test for </w:t>
                      </w:r>
                      <w:proofErr w:type="spellStart"/>
                      <w:r>
                        <w:rPr>
                          <w:rFonts w:asciiTheme="minorHAnsi" w:hAnsiTheme="minorHAnsi" w:cstheme="minorHAnsi"/>
                          <w:bCs/>
                          <w:sz w:val="16"/>
                          <w:szCs w:val="16"/>
                          <w:lang w:eastAsia="en-GB"/>
                        </w:rPr>
                        <w:t>HBsAg</w:t>
                      </w:r>
                      <w:proofErr w:type="spellEnd"/>
                      <w:proofErr w:type="gramStart"/>
                      <w:r>
                        <w:rPr>
                          <w:rFonts w:asciiTheme="minorHAnsi" w:hAnsiTheme="minorHAnsi" w:cstheme="minorHAnsi"/>
                          <w:bCs/>
                          <w:sz w:val="16"/>
                          <w:szCs w:val="16"/>
                          <w:lang w:eastAsia="en-GB"/>
                        </w:rPr>
                        <w:t>,  and</w:t>
                      </w:r>
                      <w:proofErr w:type="gramEnd"/>
                      <w:r>
                        <w:rPr>
                          <w:rFonts w:asciiTheme="minorHAnsi" w:hAnsiTheme="minorHAnsi" w:cstheme="minorHAnsi"/>
                          <w:bCs/>
                          <w:sz w:val="16"/>
                          <w:szCs w:val="16"/>
                          <w:lang w:eastAsia="en-GB"/>
                        </w:rPr>
                        <w:t xml:space="preserve"> HIV and</w:t>
                      </w:r>
                      <w:r w:rsidRPr="00F01148">
                        <w:rPr>
                          <w:rFonts w:asciiTheme="minorHAnsi" w:hAnsiTheme="minorHAnsi" w:cstheme="minorHAnsi"/>
                          <w:bCs/>
                          <w:sz w:val="16"/>
                          <w:szCs w:val="16"/>
                          <w:lang w:eastAsia="en-GB"/>
                        </w:rPr>
                        <w:t xml:space="preserve"> HCV</w:t>
                      </w:r>
                      <w:r>
                        <w:rPr>
                          <w:rFonts w:ascii="Helvetica-Bold" w:hAnsi="Helvetica-Bold" w:cs="Helvetica-Bold"/>
                          <w:b/>
                          <w:bCs/>
                          <w:szCs w:val="24"/>
                          <w:lang w:eastAsia="en-GB"/>
                        </w:rPr>
                        <w:t xml:space="preserve"> </w:t>
                      </w:r>
                      <w:r>
                        <w:rPr>
                          <w:rFonts w:asciiTheme="minorHAnsi" w:hAnsiTheme="minorHAnsi" w:cstheme="minorHAnsi"/>
                          <w:bCs/>
                          <w:sz w:val="16"/>
                          <w:szCs w:val="16"/>
                          <w:lang w:eastAsia="en-GB"/>
                        </w:rPr>
                        <w:t xml:space="preserve">Antibodies’. </w:t>
                      </w:r>
                      <w:proofErr w:type="gramStart"/>
                      <w:r w:rsidRPr="00F01148">
                        <w:rPr>
                          <w:rFonts w:asciiTheme="minorHAnsi" w:hAnsiTheme="minorHAnsi" w:cstheme="minorHAnsi"/>
                          <w:bCs/>
                          <w:i/>
                          <w:iCs/>
                          <w:sz w:val="16"/>
                          <w:szCs w:val="16"/>
                          <w:lang w:eastAsia="en-GB"/>
                        </w:rPr>
                        <w:t xml:space="preserve">ALSO </w:t>
                      </w:r>
                      <w:r>
                        <w:rPr>
                          <w:rFonts w:asciiTheme="minorHAnsi" w:hAnsiTheme="minorHAnsi" w:cstheme="minorHAnsi"/>
                          <w:bCs/>
                          <w:i/>
                          <w:iCs/>
                          <w:sz w:val="16"/>
                          <w:szCs w:val="16"/>
                          <w:lang w:eastAsia="en-GB"/>
                        </w:rPr>
                        <w:t xml:space="preserve"> </w:t>
                      </w:r>
                      <w:r w:rsidRPr="00F01148">
                        <w:rPr>
                          <w:rFonts w:asciiTheme="minorHAnsi" w:hAnsiTheme="minorHAnsi" w:cstheme="minorHAnsi"/>
                          <w:sz w:val="16"/>
                          <w:szCs w:val="16"/>
                          <w:lang w:eastAsia="en-GB"/>
                        </w:rPr>
                        <w:t>put</w:t>
                      </w:r>
                      <w:proofErr w:type="gramEnd"/>
                      <w:r w:rsidRPr="00F01148">
                        <w:rPr>
                          <w:rFonts w:asciiTheme="minorHAnsi" w:hAnsiTheme="minorHAnsi" w:cstheme="minorHAnsi"/>
                          <w:sz w:val="16"/>
                          <w:szCs w:val="16"/>
                          <w:lang w:eastAsia="en-GB"/>
                        </w:rPr>
                        <w:t xml:space="preserve"> the injured </w:t>
                      </w:r>
                      <w:r w:rsidR="00CE0DC0" w:rsidRPr="00F01148">
                        <w:rPr>
                          <w:rFonts w:asciiTheme="minorHAnsi" w:hAnsiTheme="minorHAnsi" w:cstheme="minorHAnsi"/>
                          <w:sz w:val="16"/>
                          <w:szCs w:val="16"/>
                          <w:lang w:eastAsia="en-GB"/>
                        </w:rPr>
                        <w:t>person’s</w:t>
                      </w:r>
                      <w:r w:rsidRPr="00F01148">
                        <w:rPr>
                          <w:rFonts w:asciiTheme="minorHAnsi" w:hAnsiTheme="minorHAnsi" w:cstheme="minorHAnsi"/>
                          <w:sz w:val="16"/>
                          <w:szCs w:val="16"/>
                          <w:lang w:eastAsia="en-GB"/>
                        </w:rPr>
                        <w:t xml:space="preserve"> name and </w:t>
                      </w:r>
                      <w:proofErr w:type="spellStart"/>
                      <w:r w:rsidRPr="00F01148">
                        <w:rPr>
                          <w:rFonts w:asciiTheme="minorHAnsi" w:hAnsiTheme="minorHAnsi" w:cstheme="minorHAnsi"/>
                          <w:sz w:val="16"/>
                          <w:szCs w:val="16"/>
                          <w:lang w:eastAsia="en-GB"/>
                        </w:rPr>
                        <w:t>d.o.b</w:t>
                      </w:r>
                      <w:proofErr w:type="spellEnd"/>
                      <w:r w:rsidRPr="00F01148">
                        <w:rPr>
                          <w:rFonts w:asciiTheme="minorHAnsi" w:hAnsiTheme="minorHAnsi" w:cstheme="minorHAnsi"/>
                          <w:sz w:val="16"/>
                          <w:szCs w:val="16"/>
                          <w:lang w:eastAsia="en-GB"/>
                        </w:rPr>
                        <w:t>. too</w:t>
                      </w:r>
                      <w:r>
                        <w:rPr>
                          <w:rFonts w:ascii="Helvetica" w:hAnsi="Helvetica" w:cs="Helvetica"/>
                          <w:szCs w:val="24"/>
                          <w:lang w:eastAsia="en-GB"/>
                        </w:rPr>
                        <w:t xml:space="preserve"> </w:t>
                      </w:r>
                      <w:r w:rsidRPr="00F01148">
                        <w:rPr>
                          <w:rFonts w:asciiTheme="minorHAnsi" w:hAnsiTheme="minorHAnsi" w:cstheme="minorHAnsi"/>
                          <w:sz w:val="16"/>
                          <w:szCs w:val="16"/>
                          <w:lang w:eastAsia="en-GB"/>
                        </w:rPr>
                        <w:t>so that</w:t>
                      </w:r>
                    </w:p>
                    <w:p w:rsidR="00E53809" w:rsidRDefault="00E53809" w:rsidP="00F01148">
                      <w:pPr>
                        <w:autoSpaceDE w:val="0"/>
                        <w:autoSpaceDN w:val="0"/>
                        <w:adjustRightInd w:val="0"/>
                        <w:jc w:val="center"/>
                        <w:rPr>
                          <w:rFonts w:asciiTheme="minorHAnsi" w:hAnsiTheme="minorHAnsi" w:cstheme="minorHAnsi"/>
                          <w:sz w:val="16"/>
                          <w:szCs w:val="16"/>
                          <w:lang w:eastAsia="en-GB"/>
                        </w:rPr>
                      </w:pPr>
                      <w:proofErr w:type="gramStart"/>
                      <w:r w:rsidRPr="00F01148">
                        <w:rPr>
                          <w:rFonts w:asciiTheme="minorHAnsi" w:hAnsiTheme="minorHAnsi" w:cstheme="minorHAnsi"/>
                          <w:sz w:val="16"/>
                          <w:szCs w:val="16"/>
                          <w:lang w:eastAsia="en-GB"/>
                        </w:rPr>
                        <w:t>the</w:t>
                      </w:r>
                      <w:proofErr w:type="gramEnd"/>
                      <w:r w:rsidRPr="00F01148">
                        <w:rPr>
                          <w:rFonts w:asciiTheme="minorHAnsi" w:hAnsiTheme="minorHAnsi" w:cstheme="minorHAnsi"/>
                          <w:sz w:val="16"/>
                          <w:szCs w:val="16"/>
                          <w:lang w:eastAsia="en-GB"/>
                        </w:rPr>
                        <w:t xml:space="preserve"> laboratory and OHD can link the two samples together.</w:t>
                      </w:r>
                    </w:p>
                    <w:p w:rsidR="00E53809" w:rsidRPr="00F01148" w:rsidRDefault="00E53809" w:rsidP="00F01148">
                      <w:pPr>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lang w:eastAsia="en-GB"/>
                        </w:rPr>
                        <w:t>The bloo</w:t>
                      </w:r>
                      <w:r w:rsidR="00CE0DC0">
                        <w:rPr>
                          <w:rFonts w:asciiTheme="minorHAnsi" w:hAnsiTheme="minorHAnsi" w:cstheme="minorHAnsi"/>
                          <w:sz w:val="16"/>
                          <w:szCs w:val="16"/>
                          <w:lang w:eastAsia="en-GB"/>
                        </w:rPr>
                        <w:t>d test must be from the clinici</w:t>
                      </w:r>
                      <w:r>
                        <w:rPr>
                          <w:rFonts w:asciiTheme="minorHAnsi" w:hAnsiTheme="minorHAnsi" w:cstheme="minorHAnsi"/>
                          <w:sz w:val="16"/>
                          <w:szCs w:val="16"/>
                          <w:lang w:eastAsia="en-GB"/>
                        </w:rPr>
                        <w:t>an in charge.</w:t>
                      </w:r>
                    </w:p>
                  </w:txbxContent>
                </v:textbox>
              </v:shape>
            </w:pict>
          </mc:Fallback>
        </mc:AlternateContent>
      </w:r>
    </w:p>
    <w:p w:rsidR="00D25CD2" w:rsidRDefault="00D25CD2" w:rsidP="00CF6F6D">
      <w:pPr>
        <w:jc w:val="both"/>
        <w:rPr>
          <w:rFonts w:ascii="Tahoma" w:hAnsi="Tahoma" w:cs="Tahoma"/>
          <w:szCs w:val="24"/>
        </w:rPr>
      </w:pP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680768" behindDoc="0" locked="0" layoutInCell="1" allowOverlap="1">
                <wp:simplePos x="0" y="0"/>
                <wp:positionH relativeFrom="column">
                  <wp:posOffset>981710</wp:posOffset>
                </wp:positionH>
                <wp:positionV relativeFrom="paragraph">
                  <wp:posOffset>69850</wp:posOffset>
                </wp:positionV>
                <wp:extent cx="1294765" cy="1066800"/>
                <wp:effectExtent l="0" t="0" r="19685" b="190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066800"/>
                        </a:xfrm>
                        <a:prstGeom prst="rect">
                          <a:avLst/>
                        </a:prstGeom>
                        <a:solidFill>
                          <a:srgbClr val="FFFFFF"/>
                        </a:solidFill>
                        <a:ln w="9525">
                          <a:solidFill>
                            <a:srgbClr val="000000"/>
                          </a:solidFill>
                          <a:miter lim="800000"/>
                          <a:headEnd/>
                          <a:tailEnd/>
                        </a:ln>
                      </wps:spPr>
                      <wps:txbx>
                        <w:txbxContent>
                          <w:p w:rsidR="00E53809" w:rsidRPr="00EB3319" w:rsidRDefault="00E53809">
                            <w:pPr>
                              <w:rPr>
                                <w:rFonts w:asciiTheme="minorHAnsi" w:hAnsiTheme="minorHAnsi" w:cstheme="minorHAnsi"/>
                                <w:sz w:val="16"/>
                                <w:szCs w:val="16"/>
                              </w:rPr>
                            </w:pPr>
                            <w:r>
                              <w:rPr>
                                <w:rFonts w:asciiTheme="minorHAnsi" w:hAnsiTheme="minorHAnsi" w:cstheme="minorHAnsi"/>
                                <w:sz w:val="16"/>
                                <w:szCs w:val="16"/>
                              </w:rPr>
                              <w:t>Injured person must inform Occupational Health (01253 300000). If out of hours leave a message with a contact number for the injured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77.3pt;margin-top:5.5pt;width:101.9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fMQIAAFoEAAAOAAAAZHJzL2Uyb0RvYy54bWysVNtu2zAMfR+wfxD0vtgOcmmMOkWXLsOA&#10;rhvQ7gNkWY6FSaImKbGzrx8lp2nQbS/D9CBIJnVInkP6+mbQihyE8xJMRYtJTokwHBppdhX99rR9&#10;d0WJD8w0TIERFT0KT2/Wb99c97YUU+hANcIRBDG+7G1FuxBsmWWed0IzPwErDBpbcJoFvLpd1jjW&#10;I7pW2TTPF1kPrrEOuPAev96NRrpO+G0rePjStl4EoiqKuYW0u7TXcc/W16zcOWY7yU9psH/IQjNp&#10;MOgZ6o4FRvZO/galJXfgoQ0TDjqDtpVcpBqwmiJ/Vc1jx6xItSA53p5p8v8Plj8cvjoim4ouKTFM&#10;o0RPYgjkPQxkmujprS/R69GiXxjwO8qcSvX2Hvh3TwxsOmZ24tY56DvBGkyviMRmF0+jIL70EaTu&#10;P0ODcdg+QAIaWqcjd8gGQXSU6XiWJubCY8jparZczCnhaCvyxeIqT9llrHx+bp0PHwVoEg8Vdah9&#10;gmeHex9iOqx8donRPCjZbKVS6eJ29UY5cmDYJ9u0UgWv3JQhfUVX8+l8ZOCvEHlaf4LQMmDDK6kr&#10;iiXgGlsw8vbBNKkdA5NqPGPKypyIjNyNLIahHpJkRaI5EltDc0RqHYwNjgOJhw7cT0p6bO6K+h97&#10;5gQl6pNBeVbFbBanIV1m8yUqTdylpb60MMMRqqKBkvG4CeME7a2Tuw4jjQ1h4BYlbWUi+yWrU/7Y&#10;wEmD07DFCbm8J6+XX8L6FwAAAP//AwBQSwMEFAAGAAgAAAAhALayj8jgAAAACgEAAA8AAABkcnMv&#10;ZG93bnJldi54bWxMj0FPwzAMhe9I/IfISFwQS8fWritNJ4QEYjcYCK5Z47UVjVOSrCv/HnOCm5/9&#10;9Py9cjPZXozoQ+dIwXyWgECqnemoUfD2+nCdgwhRk9G9I1TwjQE21flZqQvjTvSC4y42gkMoFFpB&#10;G+NQSBnqFq0OMzcg8e3gvNWRpW+k8frE4baXN0mSSas74g+tHvC+xfpzd7QK8uXT+BG2i+f3Ojv0&#10;63i1Gh+/vFKXF9PdLYiIU/wzwy8+o0PFTHt3JBNEzzpdZmzlYc6d2LBI8xTEnherdQKyKuX/CtUP&#10;AAAA//8DAFBLAQItABQABgAIAAAAIQC2gziS/gAAAOEBAAATAAAAAAAAAAAAAAAAAAAAAABbQ29u&#10;dGVudF9UeXBlc10ueG1sUEsBAi0AFAAGAAgAAAAhADj9If/WAAAAlAEAAAsAAAAAAAAAAAAAAAAA&#10;LwEAAF9yZWxzLy5yZWxzUEsBAi0AFAAGAAgAAAAhAF2ov98xAgAAWgQAAA4AAAAAAAAAAAAAAAAA&#10;LgIAAGRycy9lMm9Eb2MueG1sUEsBAi0AFAAGAAgAAAAhALayj8jgAAAACgEAAA8AAAAAAAAAAAAA&#10;AAAAiwQAAGRycy9kb3ducmV2LnhtbFBLBQYAAAAABAAEAPMAAACYBQAAAAA=&#10;">
                <v:textbox>
                  <w:txbxContent>
                    <w:p w:rsidR="00E53809" w:rsidRPr="00EB3319" w:rsidRDefault="00E53809">
                      <w:pPr>
                        <w:rPr>
                          <w:rFonts w:asciiTheme="minorHAnsi" w:hAnsiTheme="minorHAnsi" w:cstheme="minorHAnsi"/>
                          <w:sz w:val="16"/>
                          <w:szCs w:val="16"/>
                        </w:rPr>
                      </w:pPr>
                      <w:r>
                        <w:rPr>
                          <w:rFonts w:asciiTheme="minorHAnsi" w:hAnsiTheme="minorHAnsi" w:cstheme="minorHAnsi"/>
                          <w:sz w:val="16"/>
                          <w:szCs w:val="16"/>
                        </w:rPr>
                        <w:t>Injured person must inform Occupational Health (01253 300000). If out of hours leave a message with a contact number for the injured person)</w:t>
                      </w:r>
                    </w:p>
                  </w:txbxContent>
                </v:textbox>
              </v:shape>
            </w:pict>
          </mc:Fallback>
        </mc:AlternateContent>
      </w:r>
    </w:p>
    <w:p w:rsidR="00D25CD2" w:rsidRDefault="00D25CD2" w:rsidP="00CF6F6D">
      <w:pPr>
        <w:jc w:val="both"/>
        <w:rPr>
          <w:rFonts w:ascii="Tahoma" w:hAnsi="Tahoma" w:cs="Tahoma"/>
          <w:szCs w:val="24"/>
        </w:rPr>
      </w:pPr>
    </w:p>
    <w:p w:rsidR="00D25CD2" w:rsidRDefault="00D25CD2" w:rsidP="00CF6F6D">
      <w:pPr>
        <w:jc w:val="both"/>
        <w:rPr>
          <w:rFonts w:ascii="Tahoma" w:hAnsi="Tahoma" w:cs="Tahoma"/>
          <w:szCs w:val="24"/>
        </w:rPr>
      </w:pPr>
    </w:p>
    <w:p w:rsidR="00D25CD2"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705344" behindDoc="0" locked="0" layoutInCell="1" allowOverlap="1">
                <wp:simplePos x="0" y="0"/>
                <wp:positionH relativeFrom="column">
                  <wp:posOffset>2276475</wp:posOffset>
                </wp:positionH>
                <wp:positionV relativeFrom="paragraph">
                  <wp:posOffset>88265</wp:posOffset>
                </wp:positionV>
                <wp:extent cx="704215" cy="635"/>
                <wp:effectExtent l="38100" t="76200" r="0" b="9461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2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9.25pt;margin-top:6.95pt;width:55.4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qbPAIAAGk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mOk&#10;SAdX9HDwOmZG00XoT29cAW6VerKhQnpSz+ZR028OKV21RO159H45GwjOQkRyExI2zkCWXf9JM/Ah&#10;kCA269TYDjVSmI8hMIBDQ9Ap3s75ejv85BGFj3dpPslmGFE4mk9nMREpAkaINNb5D1x3KBgldt4S&#10;sW99pZUCEWg74JPjo/OB4VtACFZ6K6SMWpAK9SVeziazSMhpKVg4DG7O7neVtOhIgpric2Fx42b1&#10;QbEI1nLCNhfbEyHBRj72yVsBnZMch2wdZxhJDgMUrIGeVCEj1A6EL9YgqO/LdLlZbBb5KJ/MN6M8&#10;revRw7bKR/Ntdjerp3VV1dmPQD7Li1YwxlXg/yruLP878VzGbJDlVd7XRiW36LGjQPb1HUlHGYSb&#10;HzS00+z8ZEN1QRGg5+h8mb0wML/uo9fbH2L9EwAA//8DAFBLAwQUAAYACAAAACEAFS1n6N8AAAAJ&#10;AQAADwAAAGRycy9kb3ducmV2LnhtbEyPwU7DMAyG70i8Q2QkLoilbO3UlaYTAsZOaKKMe9aYtlrj&#10;VE22tW+POcHR/j/9/pyvR9uJMw6+daTgYRaBQKqcaalWsP/c3KcgfNBkdOcIFUzoYV1cX+U6M+5C&#10;H3guQy24hHymFTQh9JmUvmrQaj9zPRJn326wOvA41NIM+sLltpPzKFpKq1viC43u8bnB6lierIKX&#10;cpdsvu7243yqtu/lW3rc0fSq1O3N+PQIIuAY/mD41Wd1KNjp4E5kvOgULJI0YZSDxQoEA/FyFYM4&#10;8CKOQBa5/P9B8QMAAP//AwBQSwECLQAUAAYACAAAACEAtoM4kv4AAADhAQAAEwAAAAAAAAAAAAAA&#10;AAAAAAAAW0NvbnRlbnRfVHlwZXNdLnhtbFBLAQItABQABgAIAAAAIQA4/SH/1gAAAJQBAAALAAAA&#10;AAAAAAAAAAAAAC8BAABfcmVscy8ucmVsc1BLAQItABQABgAIAAAAIQBzNLqbPAIAAGkEAAAOAAAA&#10;AAAAAAAAAAAAAC4CAABkcnMvZTJvRG9jLnhtbFBLAQItABQABgAIAAAAIQAVLWfo3wAAAAkBAAAP&#10;AAAAAAAAAAAAAAAAAJYEAABkcnMvZG93bnJldi54bWxQSwUGAAAAAAQABADzAAAAogUAAAAA&#10;">
                <v:stroke endarrow="block"/>
              </v:shape>
            </w:pict>
          </mc:Fallback>
        </mc:AlternateContent>
      </w:r>
    </w:p>
    <w:p w:rsidR="00D25CD2" w:rsidRDefault="00D25CD2" w:rsidP="00CF6F6D">
      <w:pPr>
        <w:jc w:val="both"/>
        <w:rPr>
          <w:rFonts w:ascii="Tahoma" w:hAnsi="Tahoma" w:cs="Tahoma"/>
          <w:szCs w:val="24"/>
        </w:rPr>
      </w:pPr>
    </w:p>
    <w:p w:rsidR="00D25CD2" w:rsidRDefault="00D25CD2" w:rsidP="00CF6F6D">
      <w:pPr>
        <w:jc w:val="both"/>
        <w:rPr>
          <w:rFonts w:ascii="Tahoma" w:hAnsi="Tahoma" w:cs="Tahoma"/>
          <w:szCs w:val="24"/>
        </w:rPr>
      </w:pPr>
    </w:p>
    <w:p w:rsidR="00FE2295" w:rsidRDefault="00FE2295" w:rsidP="00CF6F6D">
      <w:pPr>
        <w:jc w:val="both"/>
        <w:rPr>
          <w:rFonts w:ascii="Tahoma" w:hAnsi="Tahoma" w:cs="Tahoma"/>
          <w:szCs w:val="24"/>
        </w:rPr>
      </w:pPr>
    </w:p>
    <w:p w:rsidR="00FE2295" w:rsidRDefault="00FE2295" w:rsidP="00CF6F6D">
      <w:pPr>
        <w:jc w:val="both"/>
        <w:rPr>
          <w:rFonts w:ascii="Tahoma" w:hAnsi="Tahoma" w:cs="Tahoma"/>
          <w:szCs w:val="24"/>
        </w:rPr>
      </w:pPr>
    </w:p>
    <w:p w:rsidR="00EB3319" w:rsidRDefault="00EB3319" w:rsidP="00CF6F6D">
      <w:pPr>
        <w:jc w:val="both"/>
        <w:rPr>
          <w:rFonts w:ascii="Tahoma" w:hAnsi="Tahoma" w:cs="Tahoma"/>
          <w:szCs w:val="24"/>
        </w:rPr>
      </w:pPr>
    </w:p>
    <w:p w:rsidR="00EB3319"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299" distR="114299" simplePos="0" relativeHeight="251702272" behindDoc="0" locked="0" layoutInCell="1" allowOverlap="1">
                <wp:simplePos x="0" y="0"/>
                <wp:positionH relativeFrom="column">
                  <wp:posOffset>3973829</wp:posOffset>
                </wp:positionH>
                <wp:positionV relativeFrom="paragraph">
                  <wp:posOffset>91440</wp:posOffset>
                </wp:positionV>
                <wp:extent cx="0" cy="285750"/>
                <wp:effectExtent l="76200" t="0" r="57150" b="571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12.9pt;margin-top:7.2pt;width:0;height:2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50NQIAAF0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zjFS&#10;pIMRPR68jpXR3Szw0xtXgFultjZ0SE/qxTxp+s0hpauWqD2P3q9nA8FpiEjehYSNM1Bl13/WDHwI&#10;FIhknRrbhZRAAzrFmZxvM+Enj+hwSOF0Os/v8ziuhBTXOGOd/8R1h4JRYuctEfvWV1opGLy2aaxC&#10;jk/OB1SkuAaEokpvhJRx/lKhvsSLfJrHAKelYOEyuDm731XSoiMJCoq/2CLcvHWz+qBYTNZywtYX&#10;2xMhwUY+cuOtALYkx6FaxxlGksOjCdYAT6pQEToHwBdrENH3xWSxnq/n2SibztajbFLXo8dNlY1m&#10;m/Q+r+/qqqrTHwF8mhWtYIyrgP8q6DT7O8FcntYgxZukb0Ql77NHRgHs9T+CjqMP0x50s9PsvLWh&#10;u6AC0HB0vry38Eje7qPXr6/C6icAAAD//wMAUEsDBBQABgAIAAAAIQCPEiHC3wAAAAkBAAAPAAAA&#10;ZHJzL2Rvd25yZXYueG1sTI/BTsMwEETvSPyDtUjcqEOVRjTEqYAKkQuVaFHVoxsvcUS8jmK3Tfl6&#10;FnGA4+yMZt4Wi9F14ohDaD0puJ0kIJBqb1pqFLxvnm/uQISoyejOEyo4Y4BFeXlR6Nz4E73hcR0b&#10;wSUUcq3AxtjnUobaotNh4nsk9j784HRkOTTSDPrE5a6T0yTJpNMt8YLVPT5ZrD/XB6cgLndnm23r&#10;x3m72ry8Zu1XVVVLpa6vxod7EBHH+BeGH3xGh5KZ9v5AJohOQTadMXpkI01BcOD3sFcwm6cgy0L+&#10;/6D8BgAA//8DAFBLAQItABQABgAIAAAAIQC2gziS/gAAAOEBAAATAAAAAAAAAAAAAAAAAAAAAABb&#10;Q29udGVudF9UeXBlc10ueG1sUEsBAi0AFAAGAAgAAAAhADj9If/WAAAAlAEAAAsAAAAAAAAAAAAA&#10;AAAALwEAAF9yZWxzLy5yZWxzUEsBAi0AFAAGAAgAAAAhAKjULnQ1AgAAXQQAAA4AAAAAAAAAAAAA&#10;AAAALgIAAGRycy9lMm9Eb2MueG1sUEsBAi0AFAAGAAgAAAAhAI8SIcLfAAAACQEAAA8AAAAAAAAA&#10;AAAAAAAAjwQAAGRycy9kb3ducmV2LnhtbFBLBQYAAAAABAAEAPMAAACbBQAAAAA=&#10;">
                <v:stroke endarrow="block"/>
              </v:shape>
            </w:pict>
          </mc:Fallback>
        </mc:AlternateContent>
      </w:r>
    </w:p>
    <w:p w:rsidR="00EB3319" w:rsidRDefault="00EB3319" w:rsidP="00CF6F6D">
      <w:pPr>
        <w:jc w:val="both"/>
        <w:rPr>
          <w:rFonts w:ascii="Tahoma" w:hAnsi="Tahoma" w:cs="Tahoma"/>
          <w:szCs w:val="24"/>
        </w:rPr>
      </w:pPr>
    </w:p>
    <w:p w:rsidR="00FE2295" w:rsidRDefault="00DA6E30" w:rsidP="00CF6F6D">
      <w:pPr>
        <w:jc w:val="both"/>
        <w:rPr>
          <w:rFonts w:ascii="Tahoma" w:hAnsi="Tahoma" w:cs="Tahoma"/>
          <w:szCs w:val="24"/>
        </w:rPr>
      </w:pPr>
      <w:r>
        <w:rPr>
          <w:rFonts w:ascii="Tahoma" w:hAnsi="Tahoma" w:cs="Tahoma"/>
          <w:noProof/>
          <w:szCs w:val="24"/>
          <w:lang w:eastAsia="en-GB"/>
        </w:rPr>
        <mc:AlternateContent>
          <mc:Choice Requires="wps">
            <w:drawing>
              <wp:anchor distT="0" distB="0" distL="114300" distR="114300" simplePos="0" relativeHeight="251704320" behindDoc="0" locked="0" layoutInCell="1" allowOverlap="1">
                <wp:simplePos x="0" y="0"/>
                <wp:positionH relativeFrom="column">
                  <wp:posOffset>2982595</wp:posOffset>
                </wp:positionH>
                <wp:positionV relativeFrom="paragraph">
                  <wp:posOffset>9525</wp:posOffset>
                </wp:positionV>
                <wp:extent cx="1905635" cy="790575"/>
                <wp:effectExtent l="0" t="0" r="18415" b="2857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790575"/>
                        </a:xfrm>
                        <a:prstGeom prst="rect">
                          <a:avLst/>
                        </a:prstGeom>
                        <a:solidFill>
                          <a:srgbClr val="FFFFFF"/>
                        </a:solidFill>
                        <a:ln w="9525">
                          <a:solidFill>
                            <a:srgbClr val="000000"/>
                          </a:solidFill>
                          <a:miter lim="800000"/>
                          <a:headEnd/>
                          <a:tailEnd/>
                        </a:ln>
                      </wps:spPr>
                      <wps:txbx>
                        <w:txbxContent>
                          <w:p w:rsidR="00E53809" w:rsidRPr="00F072FC" w:rsidRDefault="00E53809" w:rsidP="00F072FC">
                            <w:pPr>
                              <w:jc w:val="center"/>
                              <w:rPr>
                                <w:rFonts w:asciiTheme="minorHAnsi" w:hAnsiTheme="minorHAnsi" w:cstheme="minorHAnsi"/>
                                <w:sz w:val="16"/>
                                <w:szCs w:val="16"/>
                              </w:rPr>
                            </w:pPr>
                            <w:r>
                              <w:rPr>
                                <w:rFonts w:asciiTheme="minorHAnsi" w:hAnsiTheme="minorHAnsi" w:cstheme="minorHAnsi"/>
                                <w:sz w:val="16"/>
                                <w:szCs w:val="16"/>
                              </w:rPr>
                              <w:t xml:space="preserve">Take storage bloods from the injured person. This should be a 7.5ml sample labelled on a virology form as ‘staff member –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accident blood is for storage’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left:0;text-align:left;margin-left:234.85pt;margin-top:.75pt;width:150.0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teLQIAAFkEAAAOAAAAZHJzL2Uyb0RvYy54bWysVNtu2zAMfR+wfxD0vti5uGmMOEWXLsOA&#10;7gK0+wBZlm1hsqhJSuzs60vJaZrdXob5QSBF6pA8JL2+GTpFDsI6Cbqg00lKidAcKqmbgn593L25&#10;psR5piumQIuCHoWjN5vXr9a9ycUMWlCVsARBtMt7U9DWe5MnieOt6JibgBEajTXYjnlUbZNUlvWI&#10;3qlklqZXSQ+2Mha4cA5v70Yj3UT8uhbcf65rJzxRBcXcfDxtPMtwJps1yxvLTCv5KQ32D1l0TGoM&#10;eoa6Y56RvZW/QXWSW3BQ+wmHLoG6llzEGrCaafpLNQ8tMyLWguQ4c6bJ/T9Y/unwxRJZFXROiWYd&#10;tuhRDJ68hYHMl4Ge3rgcvR4M+vkB77HNsVRn7oF/c0TDtmW6EbfWQt8KVmF60/AyuXg64rgAUvYf&#10;ocI4bO8hAg217QJ3yAZBdGzT8dyakAsPIVdpdjXPKOFoW6KyzGIIlj+/Ntb59wI6EoSCWmx9RGeH&#10;e+dDNix/dgnBHChZ7aRSUbFNuVWWHBiOyS5+J/Sf3JQmfUFX2SwbCfgrRBq/P0F00uO8K9kV9Prs&#10;xPJA2ztdxWn0TKpRxpSVPvEYqBtJ9EM5xI5NZyFCILmE6ojMWhjnG/cRhRbsD0p6nO2Cuu97ZgUl&#10;6oPG7qymi0VYhqgssuUMFXtpKS8tTHOEKqinZBS3flygvbGyaTHSOA8abrGjtYxkv2R1yh/nN/bg&#10;tGthQS716PXyR9g8AQAA//8DAFBLAwQUAAYACAAAACEA2PZqKt4AAAAJAQAADwAAAGRycy9kb3du&#10;cmV2LnhtbEyPy07DMBBF90j8gzVIbFDrUIrThDgVQgLRHbQItm48TSL8CLabhr9nWMHy6lzdR7We&#10;rGEjhth7J+F6ngFD13jdu1bC2+5xtgIWk3JaGe9QwjdGWNfnZ5UqtT+5Vxy3qWUU4mKpJHQpDSXn&#10;senQqjj3AzpiBx+sSiRDy3VQJwq3hi+yTHCrekcNnRrwocPmc3u0ElbL5/Ejbm5e3htxMEW6ysen&#10;ryDl5cV0fwcs4ZT+zPA7n6ZDTZv2/uh0ZEbCUhQ5WQncAiOei4Ku7EkvRAa8rvj/B/UPAAAA//8D&#10;AFBLAQItABQABgAIAAAAIQC2gziS/gAAAOEBAAATAAAAAAAAAAAAAAAAAAAAAABbQ29udGVudF9U&#10;eXBlc10ueG1sUEsBAi0AFAAGAAgAAAAhADj9If/WAAAAlAEAAAsAAAAAAAAAAAAAAAAALwEAAF9y&#10;ZWxzLy5yZWxzUEsBAi0AFAAGAAgAAAAhADRz214tAgAAWQQAAA4AAAAAAAAAAAAAAAAALgIAAGRy&#10;cy9lMm9Eb2MueG1sUEsBAi0AFAAGAAgAAAAhANj2aireAAAACQEAAA8AAAAAAAAAAAAAAAAAhwQA&#10;AGRycy9kb3ducmV2LnhtbFBLBQYAAAAABAAEAPMAAACSBQAAAAA=&#10;">
                <v:textbox>
                  <w:txbxContent>
                    <w:p w:rsidR="00E53809" w:rsidRPr="00F072FC" w:rsidRDefault="00E53809" w:rsidP="00F072FC">
                      <w:pPr>
                        <w:jc w:val="center"/>
                        <w:rPr>
                          <w:rFonts w:asciiTheme="minorHAnsi" w:hAnsiTheme="minorHAnsi" w:cstheme="minorHAnsi"/>
                          <w:sz w:val="16"/>
                          <w:szCs w:val="16"/>
                        </w:rPr>
                      </w:pPr>
                      <w:r>
                        <w:rPr>
                          <w:rFonts w:asciiTheme="minorHAnsi" w:hAnsiTheme="minorHAnsi" w:cstheme="minorHAnsi"/>
                          <w:sz w:val="16"/>
                          <w:szCs w:val="16"/>
                        </w:rPr>
                        <w:t xml:space="preserve">Take storage bloods from the injured person. This should be a 7.5ml sample labelled on a virology form as ‘staff member – </w:t>
                      </w:r>
                      <w:proofErr w:type="spellStart"/>
                      <w:r>
                        <w:rPr>
                          <w:rFonts w:asciiTheme="minorHAnsi" w:hAnsiTheme="minorHAnsi" w:cstheme="minorHAnsi"/>
                          <w:sz w:val="16"/>
                          <w:szCs w:val="16"/>
                        </w:rPr>
                        <w:t>needlestick</w:t>
                      </w:r>
                      <w:proofErr w:type="spellEnd"/>
                      <w:r>
                        <w:rPr>
                          <w:rFonts w:asciiTheme="minorHAnsi" w:hAnsiTheme="minorHAnsi" w:cstheme="minorHAnsi"/>
                          <w:sz w:val="16"/>
                          <w:szCs w:val="16"/>
                        </w:rPr>
                        <w:t xml:space="preserve"> accident blood is for storage’</w:t>
                      </w:r>
                    </w:p>
                  </w:txbxContent>
                </v:textbox>
              </v:shape>
            </w:pict>
          </mc:Fallback>
        </mc:AlternateContent>
      </w:r>
    </w:p>
    <w:p w:rsidR="00FE2295" w:rsidRDefault="00FE2295" w:rsidP="00CF6F6D">
      <w:pPr>
        <w:jc w:val="both"/>
        <w:rPr>
          <w:rFonts w:ascii="Tahoma" w:hAnsi="Tahoma" w:cs="Tahoma"/>
          <w:szCs w:val="24"/>
        </w:rPr>
      </w:pPr>
    </w:p>
    <w:p w:rsidR="00FE2295" w:rsidRDefault="00FE2295" w:rsidP="00CF6F6D">
      <w:pPr>
        <w:jc w:val="both"/>
        <w:rPr>
          <w:rFonts w:ascii="Tahoma" w:hAnsi="Tahoma" w:cs="Tahoma"/>
          <w:szCs w:val="24"/>
        </w:rPr>
      </w:pPr>
    </w:p>
    <w:p w:rsidR="00D25CD2" w:rsidRDefault="00D25CD2" w:rsidP="00CF6F6D">
      <w:pPr>
        <w:jc w:val="both"/>
        <w:rPr>
          <w:rFonts w:ascii="Tahoma" w:hAnsi="Tahoma" w:cs="Tahoma"/>
          <w:szCs w:val="24"/>
        </w:rPr>
      </w:pPr>
    </w:p>
    <w:p w:rsidR="000F0E1A" w:rsidRDefault="00E53809" w:rsidP="00D25CD2">
      <w:pPr>
        <w:jc w:val="right"/>
      </w:pPr>
      <w:r>
        <w:rPr>
          <w:noProof/>
          <w:lang w:eastAsia="en-GB"/>
        </w:rPr>
        <w:lastRenderedPageBreak/>
        <w:drawing>
          <wp:inline distT="0" distB="0" distL="0" distR="0">
            <wp:extent cx="3369945" cy="552450"/>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69945" cy="552450"/>
                    </a:xfrm>
                    <a:prstGeom prst="rect">
                      <a:avLst/>
                    </a:prstGeom>
                    <a:noFill/>
                    <a:ln w="9525">
                      <a:noFill/>
                      <a:miter lim="800000"/>
                      <a:headEnd/>
                      <a:tailEnd/>
                    </a:ln>
                  </pic:spPr>
                </pic:pic>
              </a:graphicData>
            </a:graphic>
          </wp:inline>
        </w:drawing>
      </w:r>
    </w:p>
    <w:p w:rsidR="000F0E1A" w:rsidRDefault="000F0E1A" w:rsidP="000F0E1A">
      <w:pPr>
        <w:autoSpaceDE w:val="0"/>
        <w:autoSpaceDN w:val="0"/>
        <w:adjustRightInd w:val="0"/>
        <w:rPr>
          <w:rFonts w:ascii="Helvetica-Bold" w:hAnsi="Helvetica-Bold" w:cs="Helvetica-Bold"/>
          <w:b/>
          <w:bCs/>
          <w:szCs w:val="24"/>
          <w:lang w:eastAsia="en-GB"/>
        </w:rPr>
      </w:pPr>
    </w:p>
    <w:p w:rsidR="000F0E1A" w:rsidRDefault="000F0E1A" w:rsidP="000F0E1A">
      <w:pPr>
        <w:autoSpaceDE w:val="0"/>
        <w:autoSpaceDN w:val="0"/>
        <w:adjustRightInd w:val="0"/>
        <w:rPr>
          <w:rFonts w:ascii="Helvetica-Bold" w:hAnsi="Helvetica-Bold" w:cs="Helvetica-Bold"/>
          <w:b/>
          <w:bCs/>
          <w:szCs w:val="24"/>
          <w:lang w:eastAsia="en-GB"/>
        </w:rPr>
      </w:pPr>
    </w:p>
    <w:p w:rsidR="000F0E1A" w:rsidRDefault="000F0E1A" w:rsidP="000F0E1A">
      <w:pPr>
        <w:autoSpaceDE w:val="0"/>
        <w:autoSpaceDN w:val="0"/>
        <w:adjustRightInd w:val="0"/>
        <w:rPr>
          <w:rFonts w:cs="Arial"/>
          <w:b/>
          <w:bCs/>
          <w:szCs w:val="24"/>
          <w:lang w:eastAsia="en-GB"/>
        </w:rPr>
      </w:pPr>
      <w:r w:rsidRPr="00E659F0">
        <w:rPr>
          <w:rFonts w:cs="Arial"/>
          <w:b/>
          <w:bCs/>
          <w:szCs w:val="24"/>
          <w:u w:val="single"/>
          <w:lang w:eastAsia="en-GB"/>
        </w:rPr>
        <w:t>Appendix 2</w:t>
      </w:r>
      <w:r w:rsidRPr="008C6C3E">
        <w:rPr>
          <w:rFonts w:cs="Arial"/>
          <w:b/>
          <w:bCs/>
          <w:szCs w:val="24"/>
          <w:lang w:eastAsia="en-GB"/>
        </w:rPr>
        <w:t xml:space="preserve"> Exposure Risk Assessment Record</w:t>
      </w:r>
    </w:p>
    <w:p w:rsidR="00795B01" w:rsidRPr="008C6C3E" w:rsidRDefault="00795B01" w:rsidP="000F0E1A">
      <w:pPr>
        <w:autoSpaceDE w:val="0"/>
        <w:autoSpaceDN w:val="0"/>
        <w:adjustRightInd w:val="0"/>
        <w:rPr>
          <w:rFonts w:cs="Arial"/>
          <w:b/>
          <w:bCs/>
          <w:szCs w:val="24"/>
          <w:lang w:eastAsia="en-GB"/>
        </w:rPr>
      </w:pPr>
    </w:p>
    <w:p w:rsidR="000F0E1A" w:rsidRDefault="000F0E1A" w:rsidP="000F0E1A">
      <w:pPr>
        <w:autoSpaceDE w:val="0"/>
        <w:autoSpaceDN w:val="0"/>
        <w:adjustRightInd w:val="0"/>
        <w:rPr>
          <w:rFonts w:cs="Arial"/>
          <w:szCs w:val="24"/>
          <w:lang w:eastAsia="en-GB"/>
        </w:rPr>
      </w:pPr>
      <w:r w:rsidRPr="008C6C3E">
        <w:rPr>
          <w:rFonts w:cs="Arial"/>
          <w:b/>
          <w:bCs/>
          <w:szCs w:val="24"/>
          <w:lang w:eastAsia="en-GB"/>
        </w:rPr>
        <w:t xml:space="preserve">This section to be completed by the injured person </w:t>
      </w:r>
      <w:r w:rsidRPr="008C6C3E">
        <w:rPr>
          <w:rFonts w:cs="Arial"/>
          <w:szCs w:val="24"/>
          <w:lang w:eastAsia="en-GB"/>
        </w:rPr>
        <w:t>(Please PRINT in block capitals and CIRCLE relevant alternative answers)</w:t>
      </w:r>
    </w:p>
    <w:p w:rsidR="008C6C3E" w:rsidRPr="008C6C3E" w:rsidRDefault="008C6C3E" w:rsidP="000F0E1A">
      <w:pPr>
        <w:autoSpaceDE w:val="0"/>
        <w:autoSpaceDN w:val="0"/>
        <w:adjustRightInd w:val="0"/>
        <w:rPr>
          <w:rFonts w:cs="Arial"/>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Surname……………………………………</w:t>
      </w:r>
      <w:r w:rsidR="008F6935">
        <w:rPr>
          <w:rFonts w:ascii="Tahoma" w:hAnsi="Tahoma" w:cs="Tahoma"/>
          <w:szCs w:val="24"/>
          <w:lang w:eastAsia="en-GB"/>
        </w:rPr>
        <w:t>……..</w:t>
      </w:r>
      <w:r w:rsidRPr="008C6C3E">
        <w:rPr>
          <w:rFonts w:ascii="Tahoma" w:hAnsi="Tahoma" w:cs="Tahoma"/>
          <w:szCs w:val="24"/>
          <w:lang w:eastAsia="en-GB"/>
        </w:rPr>
        <w:t xml:space="preserve"> Forenames………………………</w:t>
      </w:r>
      <w:r w:rsidR="008F6935">
        <w:rPr>
          <w:rFonts w:ascii="Tahoma" w:hAnsi="Tahoma" w:cs="Tahoma"/>
          <w:szCs w:val="24"/>
          <w:lang w:eastAsia="en-GB"/>
        </w:rPr>
        <w:t>…..</w:t>
      </w:r>
      <w:r w:rsidRPr="008C6C3E">
        <w:rPr>
          <w:rFonts w:ascii="Tahoma" w:hAnsi="Tahoma" w:cs="Tahoma"/>
          <w:szCs w:val="24"/>
          <w:lang w:eastAsia="en-GB"/>
        </w:rPr>
        <w:t>……………..</w:t>
      </w:r>
    </w:p>
    <w:p w:rsidR="008C6C3E" w:rsidRDefault="008C6C3E"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Date of birth………………………………. Male/Female</w:t>
      </w:r>
    </w:p>
    <w:p w:rsidR="008C6C3E" w:rsidRDefault="008C6C3E"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Job Title…………………………………. Department/Ward……………..………</w:t>
      </w:r>
    </w:p>
    <w:p w:rsidR="008C6C3E" w:rsidRDefault="008C6C3E"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Contact telephone numbers Work…………………</w:t>
      </w:r>
      <w:r w:rsidR="00E659F0">
        <w:rPr>
          <w:rFonts w:ascii="Tahoma" w:hAnsi="Tahoma" w:cs="Tahoma"/>
          <w:szCs w:val="24"/>
          <w:lang w:eastAsia="en-GB"/>
        </w:rPr>
        <w:t xml:space="preserve">…….   </w:t>
      </w:r>
      <w:r w:rsidRPr="008C6C3E">
        <w:rPr>
          <w:rFonts w:ascii="Tahoma" w:hAnsi="Tahoma" w:cs="Tahoma"/>
          <w:szCs w:val="24"/>
          <w:lang w:eastAsia="en-GB"/>
        </w:rPr>
        <w:t>Bleep…………………..</w:t>
      </w:r>
    </w:p>
    <w:p w:rsidR="000F0E1A" w:rsidRDefault="008C6C3E" w:rsidP="008C6C3E">
      <w:pPr>
        <w:autoSpaceDE w:val="0"/>
        <w:autoSpaceDN w:val="0"/>
        <w:adjustRightInd w:val="0"/>
        <w:ind w:left="2880"/>
        <w:rPr>
          <w:rFonts w:ascii="Tahoma" w:hAnsi="Tahoma" w:cs="Tahoma"/>
          <w:szCs w:val="24"/>
          <w:lang w:eastAsia="en-GB"/>
        </w:rPr>
      </w:pPr>
      <w:r>
        <w:rPr>
          <w:rFonts w:ascii="Tahoma" w:hAnsi="Tahoma" w:cs="Tahoma"/>
          <w:szCs w:val="24"/>
          <w:lang w:eastAsia="en-GB"/>
        </w:rPr>
        <w:t xml:space="preserve">  </w:t>
      </w:r>
      <w:r w:rsidR="000F0E1A" w:rsidRPr="008C6C3E">
        <w:rPr>
          <w:rFonts w:ascii="Tahoma" w:hAnsi="Tahoma" w:cs="Tahoma"/>
          <w:szCs w:val="24"/>
          <w:lang w:eastAsia="en-GB"/>
        </w:rPr>
        <w:t xml:space="preserve">Home……………………… </w:t>
      </w:r>
      <w:r w:rsidR="00E659F0">
        <w:rPr>
          <w:rFonts w:ascii="Tahoma" w:hAnsi="Tahoma" w:cs="Tahoma"/>
          <w:szCs w:val="24"/>
          <w:lang w:eastAsia="en-GB"/>
        </w:rPr>
        <w:t xml:space="preserve"> </w:t>
      </w:r>
      <w:r w:rsidR="000F0E1A" w:rsidRPr="008C6C3E">
        <w:rPr>
          <w:rFonts w:ascii="Tahoma" w:hAnsi="Tahoma" w:cs="Tahoma"/>
          <w:szCs w:val="24"/>
          <w:lang w:eastAsia="en-GB"/>
        </w:rPr>
        <w:t>Mobile…………………</w:t>
      </w:r>
      <w:r w:rsidR="00E659F0">
        <w:rPr>
          <w:rFonts w:ascii="Tahoma" w:hAnsi="Tahoma" w:cs="Tahoma"/>
          <w:szCs w:val="24"/>
          <w:lang w:eastAsia="en-GB"/>
        </w:rPr>
        <w:t>.</w:t>
      </w:r>
    </w:p>
    <w:p w:rsidR="00E659F0" w:rsidRPr="008C6C3E" w:rsidRDefault="00E659F0" w:rsidP="008C6C3E">
      <w:pPr>
        <w:autoSpaceDE w:val="0"/>
        <w:autoSpaceDN w:val="0"/>
        <w:adjustRightInd w:val="0"/>
        <w:ind w:left="288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Date of incident………………………….. Time of incident ….……………….</w:t>
      </w:r>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Place of incident………………………..</w:t>
      </w:r>
    </w:p>
    <w:p w:rsidR="008C6C3E" w:rsidRPr="008C6C3E" w:rsidRDefault="008C6C3E"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 xml:space="preserve">Type of exposure Blood </w:t>
      </w:r>
      <w:r w:rsidR="00E659F0">
        <w:rPr>
          <w:rFonts w:ascii="Tahoma" w:hAnsi="Tahoma" w:cs="Tahoma"/>
          <w:szCs w:val="24"/>
          <w:lang w:eastAsia="en-GB"/>
        </w:rPr>
        <w:t xml:space="preserve">  </w:t>
      </w:r>
      <w:r w:rsidRPr="008C6C3E">
        <w:rPr>
          <w:rFonts w:ascii="Tahoma" w:hAnsi="Tahoma" w:cs="Tahoma"/>
          <w:szCs w:val="24"/>
          <w:lang w:eastAsia="en-GB"/>
        </w:rPr>
        <w:t>Yes/No</w:t>
      </w:r>
      <w:r w:rsidR="008F6935">
        <w:rPr>
          <w:rFonts w:ascii="Tahoma" w:hAnsi="Tahoma" w:cs="Tahoma"/>
          <w:szCs w:val="24"/>
          <w:lang w:eastAsia="en-GB"/>
        </w:rPr>
        <w:t xml:space="preserve">              </w:t>
      </w:r>
      <w:r w:rsidRPr="008C6C3E">
        <w:rPr>
          <w:rFonts w:ascii="Tahoma" w:hAnsi="Tahoma" w:cs="Tahoma"/>
          <w:szCs w:val="24"/>
          <w:lang w:eastAsia="en-GB"/>
        </w:rPr>
        <w:t>Other (please state)…………………….</w:t>
      </w:r>
    </w:p>
    <w:p w:rsidR="000F0E1A" w:rsidRPr="008C6C3E"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Type of injury…………….</w:t>
      </w:r>
      <w:r w:rsidR="000F0E1A" w:rsidRPr="008C6C3E">
        <w:rPr>
          <w:rFonts w:ascii="Tahoma" w:hAnsi="Tahoma" w:cs="Tahoma"/>
          <w:szCs w:val="24"/>
          <w:lang w:eastAsia="en-GB"/>
        </w:rPr>
        <w:t xml:space="preserve">If needle </w:t>
      </w:r>
      <w:r w:rsidR="008F6935">
        <w:rPr>
          <w:rFonts w:ascii="Tahoma" w:hAnsi="Tahoma" w:cs="Tahoma"/>
          <w:szCs w:val="24"/>
          <w:lang w:eastAsia="en-GB"/>
        </w:rPr>
        <w:t xml:space="preserve">  </w:t>
      </w:r>
      <w:r>
        <w:rPr>
          <w:rFonts w:ascii="Tahoma" w:hAnsi="Tahoma" w:cs="Tahoma"/>
          <w:szCs w:val="24"/>
          <w:lang w:eastAsia="en-GB"/>
        </w:rPr>
        <w:t xml:space="preserve"> </w:t>
      </w:r>
      <w:r w:rsidR="008F6935">
        <w:rPr>
          <w:rFonts w:ascii="Tahoma" w:hAnsi="Tahoma" w:cs="Tahoma"/>
          <w:szCs w:val="24"/>
          <w:lang w:eastAsia="en-GB"/>
        </w:rPr>
        <w:t xml:space="preserve">        </w:t>
      </w:r>
      <w:r>
        <w:rPr>
          <w:rFonts w:ascii="Tahoma" w:hAnsi="Tahoma" w:cs="Tahoma"/>
          <w:szCs w:val="24"/>
          <w:lang w:eastAsia="en-GB"/>
        </w:rPr>
        <w:t xml:space="preserve"> </w:t>
      </w:r>
      <w:r w:rsidR="008F6935">
        <w:rPr>
          <w:rFonts w:ascii="Tahoma" w:hAnsi="Tahoma" w:cs="Tahoma"/>
          <w:szCs w:val="24"/>
          <w:lang w:eastAsia="en-GB"/>
        </w:rPr>
        <w:t xml:space="preserve"> </w:t>
      </w:r>
      <w:r w:rsidR="000F0E1A" w:rsidRPr="008C6C3E">
        <w:rPr>
          <w:rFonts w:ascii="Tahoma" w:hAnsi="Tahoma" w:cs="Tahoma"/>
          <w:szCs w:val="24"/>
          <w:lang w:eastAsia="en-GB"/>
        </w:rPr>
        <w:t xml:space="preserve">Hollow bore (e.g. green needle, </w:t>
      </w:r>
      <w:proofErr w:type="spellStart"/>
      <w:r w:rsidR="000F0E1A" w:rsidRPr="008C6C3E">
        <w:rPr>
          <w:rFonts w:ascii="Tahoma" w:hAnsi="Tahoma" w:cs="Tahoma"/>
          <w:szCs w:val="24"/>
          <w:lang w:eastAsia="en-GB"/>
        </w:rPr>
        <w:t>venflon</w:t>
      </w:r>
      <w:proofErr w:type="spellEnd"/>
      <w:r w:rsidR="000F0E1A" w:rsidRPr="008C6C3E">
        <w:rPr>
          <w:rFonts w:ascii="Tahoma" w:hAnsi="Tahoma" w:cs="Tahoma"/>
          <w:szCs w:val="24"/>
          <w:lang w:eastAsia="en-GB"/>
        </w:rPr>
        <w:t>)</w:t>
      </w:r>
    </w:p>
    <w:p w:rsidR="000F0E1A" w:rsidRDefault="00E659F0" w:rsidP="008F6935">
      <w:pPr>
        <w:autoSpaceDE w:val="0"/>
        <w:autoSpaceDN w:val="0"/>
        <w:adjustRightInd w:val="0"/>
        <w:ind w:left="3600" w:firstLine="720"/>
        <w:rPr>
          <w:rFonts w:ascii="Tahoma" w:hAnsi="Tahoma" w:cs="Tahoma"/>
          <w:szCs w:val="24"/>
          <w:lang w:eastAsia="en-GB"/>
        </w:rPr>
      </w:pPr>
      <w:r>
        <w:rPr>
          <w:rFonts w:ascii="Tahoma" w:hAnsi="Tahoma" w:cs="Tahoma"/>
          <w:szCs w:val="24"/>
          <w:lang w:eastAsia="en-GB"/>
        </w:rPr>
        <w:t xml:space="preserve">  </w:t>
      </w:r>
      <w:r w:rsidR="008F6935">
        <w:rPr>
          <w:rFonts w:ascii="Tahoma" w:hAnsi="Tahoma" w:cs="Tahoma"/>
          <w:szCs w:val="24"/>
          <w:lang w:eastAsia="en-GB"/>
        </w:rPr>
        <w:t xml:space="preserve"> </w:t>
      </w:r>
      <w:r w:rsidR="000F0E1A" w:rsidRPr="008C6C3E">
        <w:rPr>
          <w:rFonts w:ascii="Tahoma" w:hAnsi="Tahoma" w:cs="Tahoma"/>
          <w:szCs w:val="24"/>
          <w:lang w:eastAsia="en-GB"/>
        </w:rPr>
        <w:t>Solid bore (e.g. suture, lancet)</w:t>
      </w:r>
    </w:p>
    <w:p w:rsidR="008F6935" w:rsidRPr="008C6C3E" w:rsidRDefault="00E659F0" w:rsidP="008F6935">
      <w:pPr>
        <w:autoSpaceDE w:val="0"/>
        <w:autoSpaceDN w:val="0"/>
        <w:adjustRightInd w:val="0"/>
        <w:ind w:left="3600" w:firstLine="720"/>
        <w:rPr>
          <w:rFonts w:ascii="Tahoma" w:hAnsi="Tahoma" w:cs="Tahoma"/>
          <w:szCs w:val="24"/>
          <w:lang w:eastAsia="en-GB"/>
        </w:rPr>
      </w:pPr>
      <w:r>
        <w:rPr>
          <w:rFonts w:ascii="Tahoma" w:hAnsi="Tahoma" w:cs="Tahoma"/>
          <w:szCs w:val="24"/>
          <w:lang w:eastAsia="en-GB"/>
        </w:rPr>
        <w:t xml:space="preserve">   </w:t>
      </w:r>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OR Splash/Scratch/Bite or Other (describe)………………………………………………..</w:t>
      </w:r>
    </w:p>
    <w:p w:rsidR="008F6935" w:rsidRPr="008C6C3E" w:rsidRDefault="008F6935"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Give a short description of the incident. What happened? How it happened? Why it</w:t>
      </w:r>
    </w:p>
    <w:p w:rsidR="000F0E1A" w:rsidRPr="008C6C3E" w:rsidRDefault="000F0E1A" w:rsidP="000F0E1A">
      <w:pPr>
        <w:autoSpaceDE w:val="0"/>
        <w:autoSpaceDN w:val="0"/>
        <w:adjustRightInd w:val="0"/>
        <w:rPr>
          <w:rFonts w:ascii="Tahoma" w:hAnsi="Tahoma" w:cs="Tahoma"/>
          <w:szCs w:val="24"/>
          <w:lang w:eastAsia="en-GB"/>
        </w:rPr>
      </w:pPr>
      <w:proofErr w:type="gramStart"/>
      <w:r w:rsidRPr="008C6C3E">
        <w:rPr>
          <w:rFonts w:ascii="Tahoma" w:hAnsi="Tahoma" w:cs="Tahoma"/>
          <w:szCs w:val="24"/>
          <w:lang w:eastAsia="en-GB"/>
        </w:rPr>
        <w:t>happened</w:t>
      </w:r>
      <w:proofErr w:type="gramEnd"/>
      <w:r w:rsidRPr="008C6C3E">
        <w:rPr>
          <w:rFonts w:ascii="Tahoma" w:hAnsi="Tahoma" w:cs="Tahoma"/>
          <w:szCs w:val="24"/>
          <w:lang w:eastAsia="en-GB"/>
        </w:rPr>
        <w:t>?</w:t>
      </w:r>
    </w:p>
    <w:p w:rsidR="00E659F0"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w:t>
      </w:r>
      <w:r w:rsidR="00E659F0">
        <w:rPr>
          <w:rFonts w:ascii="Tahoma" w:hAnsi="Tahoma" w:cs="Tahoma"/>
          <w:szCs w:val="24"/>
          <w:lang w:eastAsia="en-GB"/>
        </w:rPr>
        <w:t>…………………………………………………………………………………………………………………………………………………………………………………………………………………………………………………………………………</w:t>
      </w:r>
    </w:p>
    <w:p w:rsidR="00E659F0" w:rsidRDefault="00E659F0" w:rsidP="000F0E1A">
      <w:pPr>
        <w:autoSpaceDE w:val="0"/>
        <w:autoSpaceDN w:val="0"/>
        <w:adjustRightInd w:val="0"/>
        <w:rPr>
          <w:rFonts w:ascii="Tahoma" w:hAnsi="Tahoma" w:cs="Tahoma"/>
          <w:szCs w:val="24"/>
          <w:lang w:eastAsia="en-GB"/>
        </w:rPr>
      </w:pPr>
    </w:p>
    <w:p w:rsidR="000F0E1A" w:rsidRPr="008C6C3E"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 xml:space="preserve">Have </w:t>
      </w:r>
      <w:r w:rsidR="000F0E1A" w:rsidRPr="008C6C3E">
        <w:rPr>
          <w:rFonts w:ascii="Tahoma" w:hAnsi="Tahoma" w:cs="Tahoma"/>
          <w:szCs w:val="24"/>
          <w:lang w:eastAsia="en-GB"/>
        </w:rPr>
        <w:t>you completed a full (3 doses) of hepatitis B vaccine? Yes/No</w:t>
      </w: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Approximate date this was completed</w:t>
      </w:r>
      <w:proofErr w:type="gramStart"/>
      <w:r w:rsidRPr="008C6C3E">
        <w:rPr>
          <w:rFonts w:ascii="Tahoma" w:hAnsi="Tahoma" w:cs="Tahoma"/>
          <w:szCs w:val="24"/>
          <w:lang w:eastAsia="en-GB"/>
        </w:rPr>
        <w:t>?……………………….</w:t>
      </w:r>
      <w:proofErr w:type="gramEnd"/>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Were you confirmed as immune after the antibody blood test? Yes/No/Don’t know</w:t>
      </w:r>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Are you a known non-responder to hepatitis B vaccine? Yes/No</w:t>
      </w:r>
    </w:p>
    <w:p w:rsidR="008F6935" w:rsidRPr="008C6C3E" w:rsidRDefault="008F6935" w:rsidP="000F0E1A">
      <w:pPr>
        <w:autoSpaceDE w:val="0"/>
        <w:autoSpaceDN w:val="0"/>
        <w:adjustRightInd w:val="0"/>
        <w:rPr>
          <w:rFonts w:ascii="Tahoma" w:hAnsi="Tahoma" w:cs="Tahoma"/>
          <w:szCs w:val="24"/>
          <w:lang w:eastAsia="en-GB"/>
        </w:rPr>
      </w:pPr>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Signature…………………………………… Date………………………………</w:t>
      </w:r>
    </w:p>
    <w:p w:rsidR="008F6935" w:rsidRPr="008C6C3E" w:rsidRDefault="008F6935" w:rsidP="000F0E1A">
      <w:pPr>
        <w:autoSpaceDE w:val="0"/>
        <w:autoSpaceDN w:val="0"/>
        <w:adjustRightInd w:val="0"/>
        <w:rPr>
          <w:rFonts w:ascii="Tahoma" w:hAnsi="Tahoma" w:cs="Tahoma"/>
          <w:szCs w:val="24"/>
          <w:lang w:eastAsia="en-GB"/>
        </w:rPr>
      </w:pPr>
    </w:p>
    <w:p w:rsidR="000F0E1A" w:rsidRDefault="000F0E1A" w:rsidP="000F0E1A">
      <w:pPr>
        <w:autoSpaceDE w:val="0"/>
        <w:autoSpaceDN w:val="0"/>
        <w:adjustRightInd w:val="0"/>
        <w:rPr>
          <w:rFonts w:ascii="Tahoma" w:hAnsi="Tahoma" w:cs="Tahoma"/>
          <w:szCs w:val="24"/>
          <w:lang w:eastAsia="en-GB"/>
        </w:rPr>
      </w:pPr>
      <w:r w:rsidRPr="008F6935">
        <w:rPr>
          <w:rFonts w:cs="Arial"/>
          <w:b/>
          <w:bCs/>
          <w:szCs w:val="24"/>
          <w:lang w:eastAsia="en-GB"/>
        </w:rPr>
        <w:t>This section to be completed jointly</w:t>
      </w:r>
      <w:r w:rsidRPr="008C6C3E">
        <w:rPr>
          <w:rFonts w:ascii="Tahoma" w:hAnsi="Tahoma" w:cs="Tahoma"/>
          <w:b/>
          <w:bCs/>
          <w:szCs w:val="24"/>
          <w:lang w:eastAsia="en-GB"/>
        </w:rPr>
        <w:t xml:space="preserve"> </w:t>
      </w:r>
      <w:r w:rsidRPr="008C6C3E">
        <w:rPr>
          <w:rFonts w:ascii="Tahoma" w:hAnsi="Tahoma" w:cs="Tahoma"/>
          <w:szCs w:val="24"/>
          <w:lang w:eastAsia="en-GB"/>
        </w:rPr>
        <w:t>by injured person and person in charge of work</w:t>
      </w:r>
      <w:r w:rsidR="008F6935">
        <w:rPr>
          <w:rFonts w:ascii="Tahoma" w:hAnsi="Tahoma" w:cs="Tahoma"/>
          <w:szCs w:val="24"/>
          <w:lang w:eastAsia="en-GB"/>
        </w:rPr>
        <w:t xml:space="preserve"> </w:t>
      </w:r>
      <w:r w:rsidRPr="008C6C3E">
        <w:rPr>
          <w:rFonts w:ascii="Tahoma" w:hAnsi="Tahoma" w:cs="Tahoma"/>
          <w:szCs w:val="24"/>
          <w:lang w:eastAsia="en-GB"/>
        </w:rPr>
        <w:t>area, or other suitably experienced person</w:t>
      </w:r>
    </w:p>
    <w:p w:rsidR="008F6935" w:rsidRPr="008C6C3E" w:rsidRDefault="008F6935" w:rsidP="000F0E1A">
      <w:pPr>
        <w:autoSpaceDE w:val="0"/>
        <w:autoSpaceDN w:val="0"/>
        <w:adjustRightInd w:val="0"/>
        <w:rPr>
          <w:rFonts w:ascii="Tahoma" w:hAnsi="Tahoma" w:cs="Tahoma"/>
          <w:szCs w:val="24"/>
          <w:lang w:eastAsia="en-GB"/>
        </w:rPr>
      </w:pPr>
    </w:p>
    <w:p w:rsidR="000F0E1A" w:rsidRPr="008C6C3E"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 xml:space="preserve">Is the source patient known? Yes/No </w:t>
      </w:r>
      <w:r w:rsidR="008F6935">
        <w:rPr>
          <w:rFonts w:ascii="Tahoma" w:hAnsi="Tahoma" w:cs="Tahoma"/>
          <w:szCs w:val="24"/>
          <w:lang w:eastAsia="en-GB"/>
        </w:rPr>
        <w:t xml:space="preserve">                 </w:t>
      </w:r>
      <w:r w:rsidRPr="008C6C3E">
        <w:rPr>
          <w:rFonts w:ascii="Tahoma" w:hAnsi="Tahoma" w:cs="Tahoma"/>
          <w:szCs w:val="24"/>
          <w:lang w:eastAsia="en-GB"/>
        </w:rPr>
        <w:t>Hospital number…………………………</w:t>
      </w:r>
    </w:p>
    <w:p w:rsidR="000F0E1A" w:rsidRPr="008C6C3E" w:rsidRDefault="000F0E1A" w:rsidP="000F0E1A">
      <w:pPr>
        <w:autoSpaceDE w:val="0"/>
        <w:autoSpaceDN w:val="0"/>
        <w:adjustRightInd w:val="0"/>
        <w:rPr>
          <w:rFonts w:ascii="Tahoma" w:hAnsi="Tahoma" w:cs="Tahoma"/>
          <w:szCs w:val="24"/>
          <w:lang w:eastAsia="en-GB"/>
        </w:rPr>
      </w:pPr>
      <w:proofErr w:type="gramStart"/>
      <w:r w:rsidRPr="008C6C3E">
        <w:rPr>
          <w:rFonts w:ascii="Tahoma" w:hAnsi="Tahoma" w:cs="Tahoma"/>
          <w:szCs w:val="24"/>
          <w:lang w:eastAsia="en-GB"/>
        </w:rPr>
        <w:t>If known give details of source patient.</w:t>
      </w:r>
      <w:proofErr w:type="gramEnd"/>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Surname…………………………………….. Forenames……………………………………..</w:t>
      </w:r>
    </w:p>
    <w:p w:rsidR="008F6935" w:rsidRPr="008C6C3E" w:rsidRDefault="008F6935" w:rsidP="000F0E1A">
      <w:pPr>
        <w:autoSpaceDE w:val="0"/>
        <w:autoSpaceDN w:val="0"/>
        <w:adjustRightInd w:val="0"/>
        <w:rPr>
          <w:rFonts w:ascii="Tahoma" w:hAnsi="Tahoma" w:cs="Tahoma"/>
          <w:szCs w:val="24"/>
          <w:lang w:eastAsia="en-GB"/>
        </w:rPr>
      </w:pPr>
    </w:p>
    <w:p w:rsidR="000F0E1A" w:rsidRDefault="000F0E1A" w:rsidP="000F0E1A">
      <w:pPr>
        <w:autoSpaceDE w:val="0"/>
        <w:autoSpaceDN w:val="0"/>
        <w:adjustRightInd w:val="0"/>
        <w:rPr>
          <w:rFonts w:ascii="Tahoma" w:hAnsi="Tahoma" w:cs="Tahoma"/>
          <w:szCs w:val="24"/>
          <w:lang w:eastAsia="en-GB"/>
        </w:rPr>
      </w:pPr>
      <w:r w:rsidRPr="008C6C3E">
        <w:rPr>
          <w:rFonts w:ascii="Tahoma" w:hAnsi="Tahoma" w:cs="Tahoma"/>
          <w:szCs w:val="24"/>
          <w:lang w:eastAsia="en-GB"/>
        </w:rPr>
        <w:t>Date of birth………………………………. Male/Female</w:t>
      </w:r>
    </w:p>
    <w:p w:rsidR="00E659F0"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lastRenderedPageBreak/>
        <w:t>With consent, test source patient for;</w:t>
      </w:r>
    </w:p>
    <w:p w:rsidR="00E659F0" w:rsidRDefault="00E659F0" w:rsidP="000F0E1A">
      <w:pPr>
        <w:autoSpaceDE w:val="0"/>
        <w:autoSpaceDN w:val="0"/>
        <w:adjustRightInd w:val="0"/>
        <w:rPr>
          <w:rFonts w:ascii="Tahoma" w:hAnsi="Tahoma" w:cs="Tahoma"/>
          <w:szCs w:val="24"/>
          <w:lang w:eastAsia="en-GB"/>
        </w:rPr>
      </w:pPr>
    </w:p>
    <w:p w:rsidR="00E659F0"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 xml:space="preserve">HIV antibody </w:t>
      </w:r>
      <w:r w:rsidRPr="00E659F0">
        <w:rPr>
          <w:rFonts w:ascii="Tahoma" w:hAnsi="Tahoma" w:cs="Tahoma"/>
          <w:b/>
          <w:szCs w:val="24"/>
          <w:lang w:eastAsia="en-GB"/>
        </w:rPr>
        <w:t>and</w:t>
      </w:r>
      <w:r>
        <w:rPr>
          <w:rFonts w:ascii="Tahoma" w:hAnsi="Tahoma" w:cs="Tahoma"/>
          <w:b/>
          <w:szCs w:val="24"/>
          <w:lang w:eastAsia="en-GB"/>
        </w:rPr>
        <w:t xml:space="preserve"> </w:t>
      </w:r>
      <w:r>
        <w:rPr>
          <w:rFonts w:ascii="Tahoma" w:hAnsi="Tahoma" w:cs="Tahoma"/>
          <w:szCs w:val="24"/>
          <w:lang w:eastAsia="en-GB"/>
        </w:rPr>
        <w:t xml:space="preserve">Hepatitis B surface antigen </w:t>
      </w:r>
      <w:r w:rsidRPr="00E659F0">
        <w:rPr>
          <w:rFonts w:ascii="Tahoma" w:hAnsi="Tahoma" w:cs="Tahoma"/>
          <w:b/>
          <w:szCs w:val="24"/>
          <w:lang w:eastAsia="en-GB"/>
        </w:rPr>
        <w:t>and</w:t>
      </w:r>
      <w:r>
        <w:rPr>
          <w:rFonts w:ascii="Tahoma" w:hAnsi="Tahoma" w:cs="Tahoma"/>
          <w:b/>
          <w:szCs w:val="24"/>
          <w:lang w:eastAsia="en-GB"/>
        </w:rPr>
        <w:t xml:space="preserve"> </w:t>
      </w:r>
      <w:r>
        <w:rPr>
          <w:rFonts w:ascii="Tahoma" w:hAnsi="Tahoma" w:cs="Tahoma"/>
          <w:szCs w:val="24"/>
          <w:lang w:eastAsia="en-GB"/>
        </w:rPr>
        <w:t>Hepatitis C antibody</w:t>
      </w:r>
    </w:p>
    <w:p w:rsidR="00E659F0" w:rsidRDefault="00E659F0" w:rsidP="000F0E1A">
      <w:pPr>
        <w:autoSpaceDE w:val="0"/>
        <w:autoSpaceDN w:val="0"/>
        <w:adjustRightInd w:val="0"/>
        <w:rPr>
          <w:rFonts w:ascii="Tahoma" w:hAnsi="Tahoma" w:cs="Tahoma"/>
          <w:szCs w:val="24"/>
          <w:lang w:eastAsia="en-GB"/>
        </w:rPr>
      </w:pPr>
    </w:p>
    <w:p w:rsidR="00E659F0"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If source patient blood cannot, or has not been obtained please explain why</w:t>
      </w:r>
    </w:p>
    <w:p w:rsidR="00E659F0"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w:t>
      </w:r>
    </w:p>
    <w:p w:rsidR="00E659F0" w:rsidRPr="00E659F0" w:rsidRDefault="00E659F0" w:rsidP="000F0E1A">
      <w:pPr>
        <w:autoSpaceDE w:val="0"/>
        <w:autoSpaceDN w:val="0"/>
        <w:adjustRightInd w:val="0"/>
        <w:rPr>
          <w:rFonts w:ascii="Tahoma" w:hAnsi="Tahoma" w:cs="Tahoma"/>
          <w:szCs w:val="24"/>
          <w:lang w:eastAsia="en-GB"/>
        </w:rPr>
      </w:pPr>
    </w:p>
    <w:p w:rsidR="00E659F0" w:rsidRDefault="00E659F0" w:rsidP="000F0E1A">
      <w:pPr>
        <w:autoSpaceDE w:val="0"/>
        <w:autoSpaceDN w:val="0"/>
        <w:adjustRightInd w:val="0"/>
        <w:rPr>
          <w:rFonts w:ascii="Tahoma" w:hAnsi="Tahoma" w:cs="Tahoma"/>
          <w:szCs w:val="24"/>
          <w:lang w:eastAsia="en-GB"/>
        </w:rPr>
      </w:pPr>
      <w:r>
        <w:rPr>
          <w:rFonts w:ascii="Tahoma" w:hAnsi="Tahoma" w:cs="Tahoma"/>
          <w:szCs w:val="24"/>
          <w:lang w:eastAsia="en-GB"/>
        </w:rPr>
        <w:t>If source is unknown, refer to Appendix 1 for further action.</w:t>
      </w:r>
    </w:p>
    <w:p w:rsidR="00E659F0" w:rsidRDefault="00E659F0" w:rsidP="000F0E1A">
      <w:pPr>
        <w:autoSpaceDE w:val="0"/>
        <w:autoSpaceDN w:val="0"/>
        <w:adjustRightInd w:val="0"/>
        <w:rPr>
          <w:rFonts w:ascii="Tahoma" w:hAnsi="Tahoma" w:cs="Tahoma"/>
          <w:szCs w:val="24"/>
          <w:lang w:eastAsia="en-GB"/>
        </w:rPr>
      </w:pPr>
    </w:p>
    <w:p w:rsidR="00E659F0" w:rsidRDefault="00E659F0" w:rsidP="00E659F0">
      <w:pPr>
        <w:autoSpaceDE w:val="0"/>
        <w:autoSpaceDN w:val="0"/>
        <w:adjustRightInd w:val="0"/>
        <w:jc w:val="center"/>
        <w:rPr>
          <w:rFonts w:ascii="Tahoma" w:hAnsi="Tahoma" w:cs="Tahoma"/>
          <w:b/>
          <w:szCs w:val="24"/>
          <w:lang w:eastAsia="en-GB"/>
        </w:rPr>
      </w:pPr>
      <w:r>
        <w:rPr>
          <w:rFonts w:ascii="Tahoma" w:hAnsi="Tahoma" w:cs="Tahoma"/>
          <w:b/>
          <w:szCs w:val="24"/>
          <w:lang w:eastAsia="en-GB"/>
        </w:rPr>
        <w:t>For completion by A+E or Occupational Health</w:t>
      </w:r>
    </w:p>
    <w:p w:rsidR="00E659F0" w:rsidRDefault="00E659F0" w:rsidP="00E659F0">
      <w:pPr>
        <w:autoSpaceDE w:val="0"/>
        <w:autoSpaceDN w:val="0"/>
        <w:adjustRightInd w:val="0"/>
        <w:jc w:val="center"/>
        <w:rPr>
          <w:rFonts w:ascii="Tahoma" w:hAnsi="Tahoma" w:cs="Tahoma"/>
          <w:b/>
          <w:szCs w:val="24"/>
          <w:lang w:eastAsia="en-GB"/>
        </w:rPr>
      </w:pPr>
    </w:p>
    <w:p w:rsidR="00E659F0" w:rsidRDefault="00E659F0" w:rsidP="00E659F0">
      <w:pPr>
        <w:autoSpaceDE w:val="0"/>
        <w:autoSpaceDN w:val="0"/>
        <w:adjustRightInd w:val="0"/>
        <w:rPr>
          <w:rFonts w:ascii="Tahoma" w:hAnsi="Tahoma" w:cs="Tahoma"/>
          <w:szCs w:val="24"/>
          <w:lang w:eastAsia="en-GB"/>
        </w:rPr>
      </w:pPr>
      <w:r>
        <w:rPr>
          <w:rFonts w:ascii="Tahoma" w:hAnsi="Tahoma" w:cs="Tahoma"/>
          <w:szCs w:val="24"/>
          <w:lang w:eastAsia="en-GB"/>
        </w:rPr>
        <w:t>Date of assessment…………………………………. Time………………………………………..</w:t>
      </w:r>
    </w:p>
    <w:p w:rsidR="00E659F0" w:rsidRDefault="00E659F0" w:rsidP="00E659F0">
      <w:pPr>
        <w:autoSpaceDE w:val="0"/>
        <w:autoSpaceDN w:val="0"/>
        <w:adjustRightInd w:val="0"/>
        <w:rPr>
          <w:rFonts w:ascii="Tahoma" w:hAnsi="Tahoma" w:cs="Tahoma"/>
          <w:szCs w:val="24"/>
          <w:lang w:eastAsia="en-GB"/>
        </w:rPr>
      </w:pPr>
    </w:p>
    <w:p w:rsidR="00E659F0" w:rsidRDefault="00E659F0" w:rsidP="00E659F0">
      <w:pPr>
        <w:autoSpaceDE w:val="0"/>
        <w:autoSpaceDN w:val="0"/>
        <w:adjustRightInd w:val="0"/>
        <w:rPr>
          <w:rFonts w:ascii="Tahoma" w:hAnsi="Tahoma" w:cs="Tahoma"/>
          <w:szCs w:val="24"/>
          <w:lang w:eastAsia="en-GB"/>
        </w:rPr>
      </w:pPr>
      <w:r>
        <w:rPr>
          <w:rFonts w:ascii="Tahoma" w:hAnsi="Tahoma" w:cs="Tahoma"/>
          <w:szCs w:val="24"/>
          <w:lang w:eastAsia="en-GB"/>
        </w:rPr>
        <w:t>Name of assessor……………………………………. Job Title……………………………………</w:t>
      </w:r>
    </w:p>
    <w:p w:rsidR="00E659F0" w:rsidRDefault="00E659F0" w:rsidP="00E659F0">
      <w:pPr>
        <w:autoSpaceDE w:val="0"/>
        <w:autoSpaceDN w:val="0"/>
        <w:adjustRightInd w:val="0"/>
        <w:rPr>
          <w:rFonts w:ascii="Tahoma" w:hAnsi="Tahoma" w:cs="Tahoma"/>
          <w:szCs w:val="24"/>
          <w:lang w:eastAsia="en-GB"/>
        </w:rPr>
      </w:pPr>
    </w:p>
    <w:p w:rsidR="00E659F0" w:rsidRDefault="00E659F0" w:rsidP="00E659F0">
      <w:pPr>
        <w:autoSpaceDE w:val="0"/>
        <w:autoSpaceDN w:val="0"/>
        <w:adjustRightInd w:val="0"/>
        <w:rPr>
          <w:rFonts w:ascii="Tahoma" w:hAnsi="Tahoma" w:cs="Tahoma"/>
          <w:szCs w:val="24"/>
          <w:lang w:eastAsia="en-GB"/>
        </w:rPr>
      </w:pPr>
      <w:r>
        <w:rPr>
          <w:rFonts w:ascii="Tahoma" w:hAnsi="Tahoma" w:cs="Tahoma"/>
          <w:szCs w:val="24"/>
          <w:lang w:eastAsia="en-GB"/>
        </w:rPr>
        <w:t>Risk Assessment    HIGH RISK              LOW RISK</w:t>
      </w:r>
    </w:p>
    <w:p w:rsidR="00E659F0" w:rsidRDefault="00E659F0" w:rsidP="00E659F0">
      <w:pPr>
        <w:autoSpaceDE w:val="0"/>
        <w:autoSpaceDN w:val="0"/>
        <w:adjustRightInd w:val="0"/>
        <w:rPr>
          <w:rFonts w:ascii="Tahoma" w:hAnsi="Tahoma" w:cs="Tahoma"/>
          <w:szCs w:val="24"/>
          <w:lang w:eastAsia="en-GB"/>
        </w:rPr>
      </w:pPr>
    </w:p>
    <w:p w:rsidR="00E659F0" w:rsidRDefault="00E659F0" w:rsidP="00E659F0">
      <w:pPr>
        <w:autoSpaceDE w:val="0"/>
        <w:autoSpaceDN w:val="0"/>
        <w:adjustRightInd w:val="0"/>
        <w:rPr>
          <w:rFonts w:ascii="Tahoma" w:hAnsi="Tahoma" w:cs="Tahoma"/>
          <w:szCs w:val="24"/>
          <w:lang w:eastAsia="en-GB"/>
        </w:rPr>
      </w:pPr>
      <w:proofErr w:type="gramStart"/>
      <w:r>
        <w:rPr>
          <w:rFonts w:ascii="Tahoma" w:hAnsi="Tahoma" w:cs="Tahoma"/>
          <w:szCs w:val="24"/>
          <w:lang w:eastAsia="en-GB"/>
        </w:rPr>
        <w:t>Storage bloods taken from injured person?</w:t>
      </w:r>
      <w:proofErr w:type="gramEnd"/>
      <w:r>
        <w:rPr>
          <w:rFonts w:ascii="Tahoma" w:hAnsi="Tahoma" w:cs="Tahoma"/>
          <w:szCs w:val="24"/>
          <w:lang w:eastAsia="en-GB"/>
        </w:rPr>
        <w:t xml:space="preserve">   Yes/</w:t>
      </w:r>
      <w:proofErr w:type="gramStart"/>
      <w:r>
        <w:rPr>
          <w:rFonts w:ascii="Tahoma" w:hAnsi="Tahoma" w:cs="Tahoma"/>
          <w:szCs w:val="24"/>
          <w:lang w:eastAsia="en-GB"/>
        </w:rPr>
        <w:t>No  If</w:t>
      </w:r>
      <w:proofErr w:type="gramEnd"/>
      <w:r>
        <w:rPr>
          <w:rFonts w:ascii="Tahoma" w:hAnsi="Tahoma" w:cs="Tahoma"/>
          <w:szCs w:val="24"/>
          <w:lang w:eastAsia="en-GB"/>
        </w:rPr>
        <w:t xml:space="preserve"> No Why?.............................. Storage blood form labelled correctly?</w:t>
      </w:r>
      <w:r w:rsidR="00D61D4F">
        <w:rPr>
          <w:rFonts w:ascii="Tahoma" w:hAnsi="Tahoma" w:cs="Tahoma"/>
          <w:szCs w:val="24"/>
          <w:lang w:eastAsia="en-GB"/>
        </w:rPr>
        <w:t xml:space="preserve">  Yes/No </w:t>
      </w:r>
    </w:p>
    <w:p w:rsidR="00D61D4F" w:rsidRDefault="00D61D4F" w:rsidP="00E659F0">
      <w:pPr>
        <w:autoSpaceDE w:val="0"/>
        <w:autoSpaceDN w:val="0"/>
        <w:adjustRightInd w:val="0"/>
        <w:rPr>
          <w:rFonts w:ascii="Tahoma" w:hAnsi="Tahoma" w:cs="Tahoma"/>
          <w:szCs w:val="24"/>
          <w:lang w:eastAsia="en-GB"/>
        </w:rPr>
      </w:pPr>
    </w:p>
    <w:p w:rsidR="00D61D4F" w:rsidRDefault="00D61D4F" w:rsidP="00E659F0">
      <w:pPr>
        <w:autoSpaceDE w:val="0"/>
        <w:autoSpaceDN w:val="0"/>
        <w:adjustRightInd w:val="0"/>
        <w:rPr>
          <w:rFonts w:ascii="Tahoma" w:hAnsi="Tahoma" w:cs="Tahoma"/>
          <w:szCs w:val="24"/>
          <w:lang w:eastAsia="en-GB"/>
        </w:rPr>
      </w:pP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Treatment given</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Hepatitis B vaccine booster</w:t>
      </w:r>
      <w:r>
        <w:rPr>
          <w:rFonts w:ascii="Tahoma" w:hAnsi="Tahoma" w:cs="Tahoma"/>
          <w:szCs w:val="24"/>
          <w:lang w:eastAsia="en-GB"/>
        </w:rPr>
        <w:tab/>
      </w:r>
      <w:r>
        <w:rPr>
          <w:rFonts w:ascii="Tahoma" w:hAnsi="Tahoma" w:cs="Tahoma"/>
          <w:szCs w:val="24"/>
          <w:lang w:eastAsia="en-GB"/>
        </w:rPr>
        <w:tab/>
        <w:t>Yes/No</w:t>
      </w:r>
      <w:r>
        <w:rPr>
          <w:rFonts w:ascii="Tahoma" w:hAnsi="Tahoma" w:cs="Tahoma"/>
          <w:szCs w:val="24"/>
          <w:lang w:eastAsia="en-GB"/>
        </w:rPr>
        <w:tab/>
        <w:t>Batch no………………………..</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Hepatitis B Immunoglobulin</w:t>
      </w:r>
      <w:r>
        <w:rPr>
          <w:rFonts w:ascii="Tahoma" w:hAnsi="Tahoma" w:cs="Tahoma"/>
          <w:szCs w:val="24"/>
          <w:lang w:eastAsia="en-GB"/>
        </w:rPr>
        <w:tab/>
        <w:t>Yes/No</w:t>
      </w:r>
      <w:r>
        <w:rPr>
          <w:rFonts w:ascii="Tahoma" w:hAnsi="Tahoma" w:cs="Tahoma"/>
          <w:szCs w:val="24"/>
          <w:lang w:eastAsia="en-GB"/>
        </w:rPr>
        <w:tab/>
        <w:t>Batch no………………………..</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PEP prescribed (A+E only)</w:t>
      </w:r>
      <w:r>
        <w:rPr>
          <w:rFonts w:ascii="Tahoma" w:hAnsi="Tahoma" w:cs="Tahoma"/>
          <w:szCs w:val="24"/>
          <w:lang w:eastAsia="en-GB"/>
        </w:rPr>
        <w:tab/>
      </w:r>
      <w:r>
        <w:rPr>
          <w:rFonts w:ascii="Tahoma" w:hAnsi="Tahoma" w:cs="Tahoma"/>
          <w:szCs w:val="24"/>
          <w:lang w:eastAsia="en-GB"/>
        </w:rPr>
        <w:tab/>
        <w:t>Yes/No</w:t>
      </w:r>
      <w:r>
        <w:rPr>
          <w:rFonts w:ascii="Tahoma" w:hAnsi="Tahoma" w:cs="Tahoma"/>
          <w:szCs w:val="24"/>
          <w:lang w:eastAsia="en-GB"/>
        </w:rPr>
        <w:tab/>
      </w:r>
    </w:p>
    <w:p w:rsidR="00D61D4F" w:rsidRDefault="00D61D4F" w:rsidP="00E659F0">
      <w:pPr>
        <w:autoSpaceDE w:val="0"/>
        <w:autoSpaceDN w:val="0"/>
        <w:adjustRightInd w:val="0"/>
        <w:rPr>
          <w:rFonts w:ascii="Tahoma" w:hAnsi="Tahoma" w:cs="Tahoma"/>
          <w:szCs w:val="24"/>
          <w:lang w:eastAsia="en-GB"/>
        </w:rPr>
      </w:pP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If PEP is prescribed, what follow up arrangements have been made with the infectious disease consultant or GU medicine consultant/BBV team? E.g. time and date of appointment</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If they are not available during office hours via switchboard, have you instructed the injured person to contact Occupational Health on the next working day?</w:t>
      </w: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Yes/No</w:t>
      </w:r>
    </w:p>
    <w:p w:rsidR="00D61D4F" w:rsidRDefault="00D61D4F" w:rsidP="00E659F0">
      <w:pPr>
        <w:autoSpaceDE w:val="0"/>
        <w:autoSpaceDN w:val="0"/>
        <w:adjustRightInd w:val="0"/>
        <w:rPr>
          <w:rFonts w:ascii="Tahoma" w:hAnsi="Tahoma" w:cs="Tahoma"/>
          <w:szCs w:val="24"/>
          <w:lang w:eastAsia="en-GB"/>
        </w:rPr>
      </w:pP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 xml:space="preserve">Please make sure that this form (2 sides) </w:t>
      </w:r>
      <w:proofErr w:type="gramStart"/>
      <w:r>
        <w:rPr>
          <w:rFonts w:ascii="Tahoma" w:hAnsi="Tahoma" w:cs="Tahoma"/>
          <w:szCs w:val="24"/>
          <w:lang w:eastAsia="en-GB"/>
        </w:rPr>
        <w:t>Is</w:t>
      </w:r>
      <w:proofErr w:type="gramEnd"/>
      <w:r>
        <w:rPr>
          <w:rFonts w:ascii="Tahoma" w:hAnsi="Tahoma" w:cs="Tahoma"/>
          <w:szCs w:val="24"/>
          <w:lang w:eastAsia="en-GB"/>
        </w:rPr>
        <w:t xml:space="preserve"> delivered or faxed to the occupational health Department by the next working day so that the appropriate follow up arrangements can be made.</w:t>
      </w:r>
    </w:p>
    <w:p w:rsidR="00D61D4F" w:rsidRDefault="00D61D4F" w:rsidP="00E659F0">
      <w:pPr>
        <w:autoSpaceDE w:val="0"/>
        <w:autoSpaceDN w:val="0"/>
        <w:adjustRightInd w:val="0"/>
        <w:rPr>
          <w:rFonts w:ascii="Tahoma" w:hAnsi="Tahoma" w:cs="Tahoma"/>
          <w:szCs w:val="24"/>
          <w:lang w:eastAsia="en-GB"/>
        </w:rPr>
      </w:pPr>
    </w:p>
    <w:p w:rsidR="00D61D4F" w:rsidRDefault="00D61D4F" w:rsidP="00E659F0">
      <w:pPr>
        <w:autoSpaceDE w:val="0"/>
        <w:autoSpaceDN w:val="0"/>
        <w:adjustRightInd w:val="0"/>
        <w:rPr>
          <w:rFonts w:ascii="Tahoma" w:hAnsi="Tahoma" w:cs="Tahoma"/>
          <w:szCs w:val="24"/>
          <w:lang w:eastAsia="en-GB"/>
        </w:rPr>
      </w:pPr>
      <w:r>
        <w:rPr>
          <w:rFonts w:ascii="Tahoma" w:hAnsi="Tahoma" w:cs="Tahoma"/>
          <w:szCs w:val="24"/>
          <w:lang w:eastAsia="en-GB"/>
        </w:rPr>
        <w:t>Fax no. 01253 657947</w:t>
      </w:r>
    </w:p>
    <w:p w:rsidR="00D61D4F" w:rsidRDefault="00D61D4F" w:rsidP="00E659F0">
      <w:pPr>
        <w:autoSpaceDE w:val="0"/>
        <w:autoSpaceDN w:val="0"/>
        <w:adjustRightInd w:val="0"/>
        <w:rPr>
          <w:rFonts w:ascii="Tahoma" w:hAnsi="Tahoma" w:cs="Tahoma"/>
          <w:szCs w:val="24"/>
          <w:lang w:eastAsia="en-GB"/>
        </w:rPr>
      </w:pPr>
    </w:p>
    <w:p w:rsidR="00D61D4F" w:rsidRDefault="00D61D4F" w:rsidP="00D61D4F">
      <w:pPr>
        <w:autoSpaceDE w:val="0"/>
        <w:autoSpaceDN w:val="0"/>
        <w:adjustRightInd w:val="0"/>
        <w:jc w:val="center"/>
        <w:rPr>
          <w:rFonts w:ascii="Tahoma" w:hAnsi="Tahoma" w:cs="Tahoma"/>
          <w:b/>
          <w:szCs w:val="24"/>
          <w:lang w:eastAsia="en-GB"/>
        </w:rPr>
      </w:pPr>
      <w:r w:rsidRPr="00D61D4F">
        <w:rPr>
          <w:rFonts w:ascii="Tahoma" w:hAnsi="Tahoma" w:cs="Tahoma"/>
          <w:b/>
          <w:szCs w:val="24"/>
          <w:lang w:eastAsia="en-GB"/>
        </w:rPr>
        <w:t>For completion by injured member of staff</w:t>
      </w:r>
    </w:p>
    <w:p w:rsidR="00D61D4F" w:rsidRDefault="00D61D4F" w:rsidP="00D61D4F">
      <w:pPr>
        <w:autoSpaceDE w:val="0"/>
        <w:autoSpaceDN w:val="0"/>
        <w:adjustRightInd w:val="0"/>
        <w:rPr>
          <w:rFonts w:ascii="Tahoma" w:hAnsi="Tahoma" w:cs="Tahoma"/>
          <w:szCs w:val="24"/>
          <w:lang w:eastAsia="en-GB"/>
        </w:rPr>
      </w:pPr>
      <w:proofErr w:type="gramStart"/>
      <w:r>
        <w:rPr>
          <w:rFonts w:ascii="Tahoma" w:hAnsi="Tahoma" w:cs="Tahoma"/>
          <w:szCs w:val="24"/>
          <w:lang w:eastAsia="en-GB"/>
        </w:rPr>
        <w:t>1.How</w:t>
      </w:r>
      <w:proofErr w:type="gramEnd"/>
      <w:r>
        <w:rPr>
          <w:rFonts w:ascii="Tahoma" w:hAnsi="Tahoma" w:cs="Tahoma"/>
          <w:szCs w:val="24"/>
          <w:lang w:eastAsia="en-GB"/>
        </w:rPr>
        <w:t xml:space="preserve"> would you be able to prevent this incident from happening to yourself in the future?</w:t>
      </w:r>
    </w:p>
    <w:p w:rsidR="00D61D4F" w:rsidRDefault="00D61D4F" w:rsidP="00D61D4F">
      <w:pPr>
        <w:autoSpaceDE w:val="0"/>
        <w:autoSpaceDN w:val="0"/>
        <w:adjustRightInd w:val="0"/>
        <w:rPr>
          <w:rFonts w:ascii="Tahoma" w:hAnsi="Tahoma" w:cs="Tahoma"/>
          <w:szCs w:val="24"/>
          <w:lang w:eastAsia="en-GB"/>
        </w:rPr>
      </w:pPr>
      <w:r>
        <w:rPr>
          <w:rFonts w:ascii="Tahoma" w:hAnsi="Tahoma" w:cs="Tahoma"/>
          <w:szCs w:val="24"/>
          <w:lang w:eastAsia="en-GB"/>
        </w:rPr>
        <w:t>………………………………………………………………………………………………………………………………………………………………………………………………………………………………………………………………………………………………………………………………………………………………………………</w:t>
      </w:r>
    </w:p>
    <w:p w:rsidR="00D61D4F" w:rsidRDefault="00D61D4F" w:rsidP="00D61D4F">
      <w:pPr>
        <w:autoSpaceDE w:val="0"/>
        <w:autoSpaceDN w:val="0"/>
        <w:adjustRightInd w:val="0"/>
        <w:rPr>
          <w:rFonts w:ascii="Tahoma" w:hAnsi="Tahoma" w:cs="Tahoma"/>
          <w:szCs w:val="24"/>
          <w:lang w:eastAsia="en-GB"/>
        </w:rPr>
      </w:pPr>
    </w:p>
    <w:p w:rsidR="00FA5795" w:rsidRDefault="00FA5795" w:rsidP="00FA5795">
      <w:pPr>
        <w:tabs>
          <w:tab w:val="left" w:pos="1701"/>
        </w:tabs>
        <w:rPr>
          <w:rFonts w:cs="Arial"/>
          <w:b/>
        </w:rPr>
      </w:pPr>
    </w:p>
    <w:p w:rsidR="0090665C" w:rsidRDefault="0090665C" w:rsidP="00FA5795">
      <w:pPr>
        <w:pStyle w:val="Footer"/>
        <w:tabs>
          <w:tab w:val="left" w:pos="1701"/>
        </w:tabs>
        <w:rPr>
          <w:rFonts w:cs="Arial"/>
          <w:b/>
          <w:szCs w:val="24"/>
        </w:rPr>
        <w:sectPr w:rsidR="0090665C" w:rsidSect="0090665C">
          <w:headerReference w:type="default" r:id="rId18"/>
          <w:footerReference w:type="default" r:id="rId19"/>
          <w:pgSz w:w="11907" w:h="16840" w:code="9"/>
          <w:pgMar w:top="1247" w:right="1440" w:bottom="1247" w:left="1440" w:header="720" w:footer="720" w:gutter="0"/>
          <w:paperSrc w:first="2" w:other="2"/>
          <w:cols w:space="720"/>
          <w:docGrid w:linePitch="326"/>
        </w:sectPr>
      </w:pPr>
    </w:p>
    <w:p w:rsidR="00FA5795" w:rsidRPr="00C1188F" w:rsidRDefault="00FA5795" w:rsidP="00FA5795">
      <w:pPr>
        <w:pStyle w:val="Footer"/>
        <w:tabs>
          <w:tab w:val="left" w:pos="1701"/>
        </w:tabs>
        <w:rPr>
          <w:rFonts w:cs="Arial"/>
          <w:b/>
          <w:szCs w:val="24"/>
        </w:rPr>
      </w:pPr>
      <w:r w:rsidRPr="00C1188F">
        <w:rPr>
          <w:rFonts w:cs="Arial"/>
          <w:b/>
          <w:szCs w:val="24"/>
        </w:rPr>
        <w:lastRenderedPageBreak/>
        <w:t>Appendix 3</w:t>
      </w:r>
      <w:r w:rsidRPr="00C1188F">
        <w:rPr>
          <w:rFonts w:cs="Arial"/>
          <w:b/>
          <w:szCs w:val="24"/>
        </w:rPr>
        <w:tab/>
        <w:t xml:space="preserve">Plan A: </w:t>
      </w:r>
      <w:proofErr w:type="spellStart"/>
      <w:r w:rsidRPr="00C1188F">
        <w:rPr>
          <w:rFonts w:cs="Arial"/>
          <w:b/>
          <w:szCs w:val="24"/>
        </w:rPr>
        <w:t>Needlestick</w:t>
      </w:r>
      <w:proofErr w:type="spellEnd"/>
      <w:r w:rsidRPr="00C1188F">
        <w:rPr>
          <w:rFonts w:cs="Arial"/>
          <w:b/>
          <w:szCs w:val="24"/>
        </w:rPr>
        <w:t xml:space="preserve"> from a known </w:t>
      </w:r>
      <w:proofErr w:type="spellStart"/>
      <w:r w:rsidRPr="00C1188F">
        <w:rPr>
          <w:rFonts w:cs="Arial"/>
          <w:b/>
          <w:szCs w:val="24"/>
        </w:rPr>
        <w:t>HIV+ve</w:t>
      </w:r>
      <w:proofErr w:type="spellEnd"/>
      <w:r w:rsidRPr="00C1188F">
        <w:rPr>
          <w:rFonts w:cs="Arial"/>
          <w:b/>
          <w:szCs w:val="24"/>
        </w:rPr>
        <w:t xml:space="preserve"> and/or Hep B +</w:t>
      </w:r>
      <w:proofErr w:type="spellStart"/>
      <w:r w:rsidRPr="00C1188F">
        <w:rPr>
          <w:rFonts w:cs="Arial"/>
          <w:b/>
          <w:szCs w:val="24"/>
        </w:rPr>
        <w:t>ve</w:t>
      </w:r>
      <w:proofErr w:type="spellEnd"/>
      <w:r w:rsidRPr="00C1188F">
        <w:rPr>
          <w:rFonts w:cs="Arial"/>
          <w:b/>
          <w:szCs w:val="24"/>
        </w:rPr>
        <w:t xml:space="preserve"> source patient</w:t>
      </w:r>
    </w:p>
    <w:p w:rsidR="00FA5795" w:rsidRPr="00C1188F" w:rsidRDefault="00FA5795" w:rsidP="00FA5795">
      <w:pPr>
        <w:pStyle w:val="Footer"/>
        <w:jc w:val="center"/>
        <w:rPr>
          <w:rFonts w:cs="Arial"/>
        </w:rPr>
      </w:pPr>
      <w:r w:rsidRPr="00C1188F">
        <w:rPr>
          <w:rFonts w:cs="Arial"/>
          <w:noProof/>
          <w:lang w:eastAsia="en-GB"/>
        </w:rPr>
        <w:drawing>
          <wp:inline distT="0" distB="0" distL="0" distR="0">
            <wp:extent cx="7534275" cy="51244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7534275" cy="5124450"/>
                    </a:xfrm>
                    <a:prstGeom prst="rect">
                      <a:avLst/>
                    </a:prstGeom>
                    <a:noFill/>
                    <a:ln w="9525">
                      <a:noFill/>
                      <a:miter lim="800000"/>
                      <a:headEnd/>
                      <a:tailEnd/>
                    </a:ln>
                  </pic:spPr>
                </pic:pic>
              </a:graphicData>
            </a:graphic>
          </wp:inline>
        </w:drawing>
      </w:r>
    </w:p>
    <w:p w:rsidR="00FA5795" w:rsidRPr="00C1188F" w:rsidRDefault="00FA5795" w:rsidP="00FA5795">
      <w:pPr>
        <w:pStyle w:val="Footer"/>
        <w:rPr>
          <w:rFonts w:cs="Arial"/>
          <w:b/>
          <w:szCs w:val="24"/>
        </w:rPr>
      </w:pPr>
    </w:p>
    <w:p w:rsidR="00FA5795" w:rsidRDefault="00FA5795" w:rsidP="00FA5795">
      <w:pPr>
        <w:pStyle w:val="Footer"/>
        <w:rPr>
          <w:rFonts w:cs="Arial"/>
          <w:b/>
          <w:szCs w:val="24"/>
        </w:rPr>
      </w:pPr>
    </w:p>
    <w:p w:rsidR="00FA5795" w:rsidRPr="00C1188F" w:rsidRDefault="00FA5795" w:rsidP="00FA5795">
      <w:pPr>
        <w:pStyle w:val="Footer"/>
        <w:rPr>
          <w:rFonts w:cs="Arial"/>
          <w:szCs w:val="24"/>
          <w:lang w:val="en-US"/>
        </w:rPr>
      </w:pPr>
      <w:r w:rsidRPr="00C1188F">
        <w:rPr>
          <w:rFonts w:cs="Arial"/>
          <w:b/>
          <w:szCs w:val="24"/>
        </w:rPr>
        <w:lastRenderedPageBreak/>
        <w:t xml:space="preserve">Plan B: </w:t>
      </w:r>
      <w:proofErr w:type="spellStart"/>
      <w:r w:rsidRPr="00C1188F">
        <w:rPr>
          <w:rFonts w:cs="Arial"/>
          <w:b/>
          <w:szCs w:val="24"/>
        </w:rPr>
        <w:t>Needlestick</w:t>
      </w:r>
      <w:proofErr w:type="spellEnd"/>
      <w:r w:rsidRPr="00C1188F">
        <w:rPr>
          <w:rFonts w:cs="Arial"/>
          <w:b/>
          <w:szCs w:val="24"/>
        </w:rPr>
        <w:t xml:space="preserve"> from a known source with risk factors for BBV or is known to be HCV +</w:t>
      </w:r>
      <w:proofErr w:type="spellStart"/>
      <w:r w:rsidRPr="00C1188F">
        <w:rPr>
          <w:rFonts w:cs="Arial"/>
          <w:b/>
          <w:szCs w:val="24"/>
        </w:rPr>
        <w:t>ve</w:t>
      </w:r>
      <w:proofErr w:type="spellEnd"/>
      <w:r w:rsidRPr="00C1188F">
        <w:rPr>
          <w:rFonts w:cs="Arial"/>
          <w:b/>
          <w:szCs w:val="24"/>
        </w:rPr>
        <w:t xml:space="preserve"> </w:t>
      </w:r>
    </w:p>
    <w:p w:rsidR="00FA5795" w:rsidRPr="00C1188F" w:rsidRDefault="00FA5795" w:rsidP="00FA5795">
      <w:pPr>
        <w:pStyle w:val="Footer"/>
        <w:jc w:val="center"/>
        <w:rPr>
          <w:rFonts w:cs="Arial"/>
        </w:rPr>
      </w:pPr>
      <w:r w:rsidRPr="00C1188F">
        <w:rPr>
          <w:rFonts w:cs="Arial"/>
          <w:noProof/>
          <w:lang w:eastAsia="en-GB"/>
        </w:rPr>
        <w:drawing>
          <wp:inline distT="0" distB="0" distL="0" distR="0">
            <wp:extent cx="7086600" cy="5114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086600" cy="5114925"/>
                    </a:xfrm>
                    <a:prstGeom prst="rect">
                      <a:avLst/>
                    </a:prstGeom>
                    <a:noFill/>
                    <a:ln w="9525">
                      <a:noFill/>
                      <a:miter lim="800000"/>
                      <a:headEnd/>
                      <a:tailEnd/>
                    </a:ln>
                  </pic:spPr>
                </pic:pic>
              </a:graphicData>
            </a:graphic>
          </wp:inline>
        </w:drawing>
      </w:r>
    </w:p>
    <w:p w:rsidR="00FA5795" w:rsidRPr="00C1188F" w:rsidRDefault="00FA5795" w:rsidP="00FA5795">
      <w:pPr>
        <w:pStyle w:val="Footer"/>
        <w:rPr>
          <w:rFonts w:cs="Arial"/>
          <w:b/>
          <w:szCs w:val="24"/>
        </w:rPr>
      </w:pPr>
    </w:p>
    <w:p w:rsidR="00FA5795" w:rsidRDefault="00FA5795" w:rsidP="00FA5795">
      <w:pPr>
        <w:pStyle w:val="Footer"/>
        <w:rPr>
          <w:rFonts w:cs="Arial"/>
          <w:b/>
          <w:szCs w:val="24"/>
        </w:rPr>
      </w:pPr>
    </w:p>
    <w:p w:rsidR="00FA5795" w:rsidRPr="00C1188F" w:rsidRDefault="00FA5795" w:rsidP="00FA5795">
      <w:pPr>
        <w:pStyle w:val="Footer"/>
        <w:rPr>
          <w:rFonts w:cs="Arial"/>
          <w:szCs w:val="24"/>
          <w:lang w:val="en-US"/>
        </w:rPr>
      </w:pPr>
      <w:r w:rsidRPr="00C1188F">
        <w:rPr>
          <w:rFonts w:cs="Arial"/>
          <w:b/>
          <w:szCs w:val="24"/>
        </w:rPr>
        <w:lastRenderedPageBreak/>
        <w:t xml:space="preserve">Plan C: </w:t>
      </w:r>
      <w:proofErr w:type="spellStart"/>
      <w:r w:rsidRPr="00C1188F">
        <w:rPr>
          <w:rFonts w:cs="Arial"/>
          <w:b/>
          <w:szCs w:val="24"/>
        </w:rPr>
        <w:t>Needlestick</w:t>
      </w:r>
      <w:proofErr w:type="spellEnd"/>
      <w:r w:rsidRPr="00C1188F">
        <w:rPr>
          <w:rFonts w:cs="Arial"/>
          <w:b/>
          <w:szCs w:val="24"/>
        </w:rPr>
        <w:t xml:space="preserve"> from a known source patient with no known risk factors</w:t>
      </w:r>
    </w:p>
    <w:p w:rsidR="00FA5795" w:rsidRPr="00C1188F" w:rsidRDefault="00FA5795" w:rsidP="00FA5795">
      <w:pPr>
        <w:pStyle w:val="Footer"/>
        <w:rPr>
          <w:rFonts w:cs="Arial"/>
          <w:szCs w:val="24"/>
        </w:rPr>
      </w:pPr>
    </w:p>
    <w:p w:rsidR="00FA5795" w:rsidRPr="00C1188F" w:rsidRDefault="00FA5795" w:rsidP="00FA5795">
      <w:pPr>
        <w:pStyle w:val="Footer"/>
        <w:rPr>
          <w:rFonts w:cs="Arial"/>
          <w:szCs w:val="24"/>
        </w:rPr>
      </w:pPr>
    </w:p>
    <w:p w:rsidR="00FA5795" w:rsidRPr="00C1188F" w:rsidRDefault="00FA5795" w:rsidP="00FA5795">
      <w:pPr>
        <w:pStyle w:val="Footer"/>
        <w:jc w:val="center"/>
        <w:rPr>
          <w:rFonts w:cs="Arial"/>
        </w:rPr>
      </w:pPr>
      <w:r w:rsidRPr="00C1188F">
        <w:rPr>
          <w:rFonts w:cs="Arial"/>
          <w:noProof/>
          <w:lang w:eastAsia="en-GB"/>
        </w:rPr>
        <w:drawing>
          <wp:inline distT="0" distB="0" distL="0" distR="0">
            <wp:extent cx="6353175" cy="389572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353175" cy="3895725"/>
                    </a:xfrm>
                    <a:prstGeom prst="rect">
                      <a:avLst/>
                    </a:prstGeom>
                    <a:noFill/>
                    <a:ln w="9525">
                      <a:noFill/>
                      <a:miter lim="800000"/>
                      <a:headEnd/>
                      <a:tailEnd/>
                    </a:ln>
                  </pic:spPr>
                </pic:pic>
              </a:graphicData>
            </a:graphic>
          </wp:inline>
        </w:drawing>
      </w:r>
    </w:p>
    <w:p w:rsidR="00E31CCF" w:rsidRPr="006A18BD" w:rsidRDefault="00E31CCF">
      <w:pPr>
        <w:rPr>
          <w:rFonts w:ascii="Tahoma" w:hAnsi="Tahoma" w:cs="Tahoma"/>
          <w:szCs w:val="24"/>
        </w:rPr>
      </w:pPr>
    </w:p>
    <w:p w:rsidR="00E31CCF" w:rsidRPr="006A18BD" w:rsidRDefault="00E31CCF">
      <w:pPr>
        <w:rPr>
          <w:rFonts w:ascii="Tahoma" w:hAnsi="Tahoma" w:cs="Tahoma"/>
          <w:szCs w:val="24"/>
        </w:rPr>
      </w:pPr>
    </w:p>
    <w:p w:rsidR="00E31CCF" w:rsidRPr="006A18BD" w:rsidRDefault="00E31CCF">
      <w:pPr>
        <w:rPr>
          <w:rFonts w:ascii="Tahoma" w:hAnsi="Tahoma" w:cs="Tahoma"/>
          <w:szCs w:val="24"/>
        </w:rPr>
      </w:pPr>
    </w:p>
    <w:p w:rsidR="00E31CCF" w:rsidRPr="006A18BD" w:rsidRDefault="00E31CCF">
      <w:pPr>
        <w:rPr>
          <w:rFonts w:ascii="Tahoma" w:hAnsi="Tahoma" w:cs="Tahoma"/>
          <w:szCs w:val="24"/>
        </w:rPr>
      </w:pPr>
    </w:p>
    <w:p w:rsidR="00B518F8" w:rsidRDefault="00B518F8">
      <w:pPr>
        <w:rPr>
          <w:rFonts w:ascii="Tahoma" w:hAnsi="Tahoma" w:cs="Tahoma"/>
          <w:szCs w:val="24"/>
        </w:rPr>
      </w:pPr>
    </w:p>
    <w:p w:rsidR="00B518F8" w:rsidRDefault="00B518F8">
      <w:pPr>
        <w:rPr>
          <w:rFonts w:ascii="Tahoma" w:hAnsi="Tahoma" w:cs="Tahoma"/>
          <w:szCs w:val="24"/>
        </w:rPr>
      </w:pPr>
      <w:r>
        <w:rPr>
          <w:rFonts w:ascii="Tahoma" w:hAnsi="Tahoma" w:cs="Tahoma"/>
          <w:szCs w:val="24"/>
        </w:rPr>
        <w:br w:type="page"/>
      </w:r>
    </w:p>
    <w:p w:rsidR="00B518F8" w:rsidRDefault="00B518F8">
      <w:pPr>
        <w:rPr>
          <w:rFonts w:ascii="Tahoma" w:hAnsi="Tahoma" w:cs="Tahoma"/>
          <w:szCs w:val="24"/>
        </w:rPr>
        <w:sectPr w:rsidR="00B518F8" w:rsidSect="0090665C">
          <w:pgSz w:w="16840" w:h="11907" w:orient="landscape" w:code="9"/>
          <w:pgMar w:top="1440" w:right="1247" w:bottom="1440" w:left="1247" w:header="720" w:footer="720" w:gutter="0"/>
          <w:cols w:space="720"/>
          <w:docGrid w:linePitch="326"/>
        </w:sectPr>
      </w:pPr>
    </w:p>
    <w:p w:rsidR="00B518F8" w:rsidRDefault="00B518F8" w:rsidP="00B518F8">
      <w:pPr>
        <w:jc w:val="center"/>
        <w:rPr>
          <w:rFonts w:ascii="Tahoma" w:hAnsi="Tahoma" w:cs="Tahoma"/>
        </w:rPr>
      </w:pPr>
      <w:r>
        <w:rPr>
          <w:rFonts w:ascii="Tahoma" w:hAnsi="Tahoma" w:cs="Tahoma"/>
          <w:b/>
          <w:bCs/>
        </w:rPr>
        <w:lastRenderedPageBreak/>
        <w:t>EQUALITY AND DIVERSITY IMPACT ASSESSMENT TEMPLATE</w:t>
      </w:r>
    </w:p>
    <w:p w:rsidR="00B518F8" w:rsidRDefault="00B518F8" w:rsidP="00B518F8">
      <w:pPr>
        <w:jc w:val="both"/>
        <w:rPr>
          <w:rFonts w:ascii="Tahoma" w:hAnsi="Tahoma" w:cs="Tahoma"/>
          <w:b/>
          <w:bCs/>
        </w:rPr>
      </w:pPr>
    </w:p>
    <w:p w:rsidR="00B518F8" w:rsidRDefault="00B518F8" w:rsidP="00B518F8">
      <w:pPr>
        <w:jc w:val="both"/>
        <w:rPr>
          <w:rFonts w:ascii="Tahoma" w:hAnsi="Tahoma" w:cs="Tahoma"/>
          <w:b/>
          <w:bCs/>
        </w:rPr>
      </w:pPr>
      <w:r>
        <w:rPr>
          <w:rFonts w:ascii="Tahoma" w:hAnsi="Tahoma" w:cs="Tahoma"/>
          <w:b/>
          <w:bCs/>
        </w:rPr>
        <w:t>POLICY STATEMENT:</w:t>
      </w:r>
    </w:p>
    <w:p w:rsidR="00B518F8" w:rsidRDefault="00B518F8" w:rsidP="00B518F8">
      <w:pPr>
        <w:jc w:val="both"/>
        <w:rPr>
          <w:rFonts w:ascii="Tahoma" w:hAnsi="Tahoma" w:cs="Tahoma"/>
          <w:b/>
          <w:bCs/>
        </w:rPr>
      </w:pPr>
    </w:p>
    <w:p w:rsidR="00B518F8" w:rsidRDefault="00B518F8" w:rsidP="00B518F8">
      <w:pPr>
        <w:jc w:val="both"/>
        <w:rPr>
          <w:rFonts w:ascii="Tahoma" w:hAnsi="Tahoma" w:cs="Tahoma"/>
          <w:sz w:val="22"/>
          <w:szCs w:val="22"/>
        </w:rPr>
      </w:pPr>
      <w:r>
        <w:rPr>
          <w:rFonts w:ascii="Tahoma" w:hAnsi="Tahoma" w:cs="Tahoma"/>
          <w:sz w:val="22"/>
          <w:szCs w:val="22"/>
        </w:rPr>
        <w:t xml:space="preserve">Trinity Hospice is committed to creating a culture in which diversity and equality of opportunity are promoted actively and in which unlawful discrimination is not tolerated. </w:t>
      </w:r>
    </w:p>
    <w:p w:rsidR="00B518F8" w:rsidRDefault="00B518F8" w:rsidP="00B518F8">
      <w:pPr>
        <w:jc w:val="both"/>
        <w:rPr>
          <w:rFonts w:ascii="Tahoma" w:hAnsi="Tahoma" w:cs="Tahoma"/>
          <w:sz w:val="22"/>
          <w:szCs w:val="22"/>
        </w:rPr>
      </w:pPr>
      <w:r>
        <w:rPr>
          <w:rFonts w:ascii="Tahoma" w:hAnsi="Tahoma" w:cs="Tahoma"/>
          <w:sz w:val="22"/>
          <w:szCs w:val="22"/>
        </w:rPr>
        <w:t> </w:t>
      </w:r>
    </w:p>
    <w:p w:rsidR="00B518F8" w:rsidRDefault="00B518F8" w:rsidP="00B518F8">
      <w:pPr>
        <w:jc w:val="both"/>
        <w:rPr>
          <w:rFonts w:ascii="Tahoma" w:hAnsi="Tahoma" w:cs="Tahoma"/>
          <w:sz w:val="22"/>
          <w:szCs w:val="22"/>
        </w:rPr>
      </w:pPr>
      <w:r>
        <w:rPr>
          <w:rFonts w:ascii="Tahoma" w:hAnsi="Tahoma" w:cs="Tahoma"/>
          <w:sz w:val="22"/>
          <w:szCs w:val="22"/>
        </w:rPr>
        <w:t>Trinity Hospice believes in the principles of social justice, acknowledges that discrimination affects people in complex ways and is committed to challenge all forms of inequality. To this end, The Hospice will aim to ensure that:  </w:t>
      </w:r>
    </w:p>
    <w:p w:rsidR="00B518F8" w:rsidRDefault="00B518F8" w:rsidP="00B518F8">
      <w:pPr>
        <w:jc w:val="both"/>
        <w:rPr>
          <w:rFonts w:ascii="Tahoma" w:hAnsi="Tahoma" w:cs="Tahoma"/>
          <w:sz w:val="22"/>
          <w:szCs w:val="22"/>
        </w:rPr>
      </w:pPr>
    </w:p>
    <w:p w:rsidR="00B518F8" w:rsidRDefault="00B518F8" w:rsidP="00B518F8">
      <w:pPr>
        <w:numPr>
          <w:ilvl w:val="0"/>
          <w:numId w:val="13"/>
        </w:numPr>
        <w:jc w:val="both"/>
        <w:rPr>
          <w:rFonts w:ascii="Tahoma" w:hAnsi="Tahoma" w:cs="Tahoma"/>
          <w:sz w:val="22"/>
          <w:szCs w:val="22"/>
        </w:rPr>
      </w:pPr>
      <w:r>
        <w:rPr>
          <w:rFonts w:ascii="Tahoma" w:hAnsi="Tahoma" w:cs="Tahoma"/>
          <w:sz w:val="22"/>
          <w:szCs w:val="22"/>
        </w:rPr>
        <w:t xml:space="preserve">individuals are treated fairly, with dignity and respect regardless of their age, marital status, disability, race, faith, gender, language, social/ economical background, sexual orientation or any other inappropriate distinction; </w:t>
      </w:r>
    </w:p>
    <w:p w:rsidR="00B518F8" w:rsidRDefault="00B518F8" w:rsidP="00B518F8">
      <w:pPr>
        <w:numPr>
          <w:ilvl w:val="0"/>
          <w:numId w:val="13"/>
        </w:numPr>
        <w:jc w:val="both"/>
        <w:rPr>
          <w:rFonts w:ascii="Tahoma" w:hAnsi="Tahoma" w:cs="Tahoma"/>
          <w:sz w:val="22"/>
          <w:szCs w:val="22"/>
        </w:rPr>
      </w:pPr>
      <w:r>
        <w:rPr>
          <w:rFonts w:ascii="Tahoma" w:hAnsi="Tahoma" w:cs="Tahoma"/>
          <w:sz w:val="22"/>
          <w:szCs w:val="22"/>
        </w:rPr>
        <w:t xml:space="preserve">it affords all individuals, volunteers and employees the opportunity to fulfil their potential; </w:t>
      </w:r>
    </w:p>
    <w:p w:rsidR="00B518F8" w:rsidRDefault="00B518F8" w:rsidP="00B518F8">
      <w:pPr>
        <w:numPr>
          <w:ilvl w:val="0"/>
          <w:numId w:val="13"/>
        </w:numPr>
        <w:jc w:val="both"/>
        <w:rPr>
          <w:rFonts w:ascii="Tahoma" w:hAnsi="Tahoma" w:cs="Tahoma"/>
          <w:sz w:val="22"/>
          <w:szCs w:val="22"/>
        </w:rPr>
      </w:pPr>
      <w:r>
        <w:rPr>
          <w:rFonts w:ascii="Tahoma" w:hAnsi="Tahoma" w:cs="Tahoma"/>
          <w:sz w:val="22"/>
          <w:szCs w:val="22"/>
        </w:rPr>
        <w:t xml:space="preserve">it promotes an inclusive and supportive environment for staff, volunteers and visitors; </w:t>
      </w:r>
    </w:p>
    <w:p w:rsidR="00B518F8" w:rsidRDefault="00B518F8" w:rsidP="00B518F8">
      <w:pPr>
        <w:numPr>
          <w:ilvl w:val="0"/>
          <w:numId w:val="13"/>
        </w:numPr>
        <w:jc w:val="both"/>
        <w:rPr>
          <w:rFonts w:cs="Arial"/>
          <w:sz w:val="22"/>
          <w:szCs w:val="22"/>
        </w:rPr>
      </w:pPr>
      <w:proofErr w:type="gramStart"/>
      <w:r>
        <w:rPr>
          <w:rFonts w:ascii="Tahoma" w:hAnsi="Tahoma" w:cs="Tahoma"/>
          <w:sz w:val="22"/>
          <w:szCs w:val="22"/>
        </w:rPr>
        <w:t>it</w:t>
      </w:r>
      <w:proofErr w:type="gramEnd"/>
      <w:r>
        <w:rPr>
          <w:rFonts w:ascii="Tahoma" w:hAnsi="Tahoma" w:cs="Tahoma"/>
          <w:sz w:val="22"/>
          <w:szCs w:val="22"/>
        </w:rPr>
        <w:t xml:space="preserve"> recognises the varied contributions to the achievement of the Hospice’s, mission made by individuals from diverse backgrounds and with a wide range of experiences.</w:t>
      </w:r>
    </w:p>
    <w:p w:rsidR="00B518F8" w:rsidRDefault="00B518F8" w:rsidP="00B518F8">
      <w:pPr>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B518F8" w:rsidTr="00B518F8">
        <w:trPr>
          <w:trHeight w:val="502"/>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8"/>
                <w:szCs w:val="18"/>
              </w:rPr>
            </w:pPr>
            <w:r>
              <w:rPr>
                <w:rFonts w:ascii="Tahoma" w:hAnsi="Tahoma" w:cs="Tahoma"/>
                <w:sz w:val="18"/>
                <w:szCs w:val="18"/>
              </w:rPr>
              <w:t>Title of policy/ proposal/ activity:</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rsidP="00B518F8">
            <w:pPr>
              <w:pStyle w:val="Heading1"/>
              <w:spacing w:line="276" w:lineRule="auto"/>
              <w:rPr>
                <w:rFonts w:eastAsiaTheme="majorEastAsia" w:cs="Tahoma"/>
                <w:b w:val="0"/>
                <w:sz w:val="22"/>
              </w:rPr>
            </w:pPr>
            <w:r>
              <w:rPr>
                <w:rFonts w:cs="Tahoma"/>
                <w:b w:val="0"/>
                <w:sz w:val="22"/>
              </w:rPr>
              <w:t xml:space="preserve">Policy for the safe use of sharps, </w:t>
            </w:r>
            <w:proofErr w:type="spellStart"/>
            <w:r>
              <w:rPr>
                <w:rFonts w:cs="Tahoma"/>
                <w:b w:val="0"/>
                <w:sz w:val="22"/>
              </w:rPr>
              <w:t>needlestick</w:t>
            </w:r>
            <w:proofErr w:type="spellEnd"/>
            <w:r>
              <w:rPr>
                <w:rFonts w:cs="Tahoma"/>
                <w:b w:val="0"/>
                <w:sz w:val="22"/>
              </w:rPr>
              <w:t xml:space="preserve"> injuries or body fluid contamination </w:t>
            </w:r>
          </w:p>
        </w:tc>
      </w:tr>
      <w:tr w:rsidR="00B518F8" w:rsidTr="00B518F8">
        <w:trPr>
          <w:trHeight w:val="567"/>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jc w:val="both"/>
              <w:rPr>
                <w:rFonts w:ascii="Tahoma" w:hAnsi="Tahoma" w:cs="Tahoma"/>
                <w:sz w:val="18"/>
                <w:szCs w:val="18"/>
              </w:rPr>
            </w:pPr>
            <w:r>
              <w:rPr>
                <w:rFonts w:ascii="Tahoma" w:hAnsi="Tahoma" w:cs="Tahoma"/>
                <w:sz w:val="18"/>
                <w:szCs w:val="18"/>
              </w:rPr>
              <w:t>Equality Impact Assessment Group (names):</w:t>
            </w:r>
          </w:p>
          <w:p w:rsidR="00B518F8" w:rsidRDefault="00B518F8">
            <w:pPr>
              <w:spacing w:line="276" w:lineRule="auto"/>
              <w:jc w:val="both"/>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Debra Green </w:t>
            </w:r>
          </w:p>
        </w:tc>
      </w:tr>
      <w:tr w:rsidR="00B518F8" w:rsidTr="00B518F8">
        <w:trPr>
          <w:trHeight w:val="567"/>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jc w:val="both"/>
              <w:rPr>
                <w:rFonts w:ascii="Tahoma" w:hAnsi="Tahoma" w:cs="Tahoma"/>
                <w:sz w:val="18"/>
                <w:szCs w:val="18"/>
              </w:rPr>
            </w:pPr>
            <w:r>
              <w:rPr>
                <w:rFonts w:ascii="Tahoma" w:hAnsi="Tahoma" w:cs="Tahoma"/>
                <w:sz w:val="18"/>
                <w:szCs w:val="18"/>
              </w:rPr>
              <w:t>Date:</w:t>
            </w:r>
          </w:p>
          <w:p w:rsidR="00B518F8" w:rsidRDefault="00B518F8">
            <w:pPr>
              <w:spacing w:line="276" w:lineRule="auto"/>
              <w:jc w:val="both"/>
              <w:rPr>
                <w:rFonts w:ascii="Tahoma" w:hAnsi="Tahoma" w:cs="Tahoma"/>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9.11.15</w:t>
            </w:r>
          </w:p>
        </w:tc>
      </w:tr>
    </w:tbl>
    <w:p w:rsidR="00B518F8" w:rsidRDefault="00B518F8" w:rsidP="00B518F8">
      <w:pPr>
        <w:jc w:val="both"/>
        <w:rPr>
          <w:rFonts w:ascii="Tahoma" w:hAnsi="Tahoma" w:cs="Tahoma"/>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gridCol w:w="4819"/>
      </w:tblGrid>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b/>
                <w:sz w:val="19"/>
                <w:szCs w:val="19"/>
              </w:rPr>
            </w:pPr>
            <w:r>
              <w:rPr>
                <w:rFonts w:ascii="Tahoma" w:hAnsi="Tahoma" w:cs="Tahoma"/>
                <w:sz w:val="19"/>
                <w:szCs w:val="19"/>
              </w:rPr>
              <w:t>1. Briefly describe the aims, objectives and purpose of the proposal</w:t>
            </w:r>
            <w:r>
              <w:rPr>
                <w:rFonts w:ascii="Tahoma" w:hAnsi="Tahoma" w:cs="Tahoma"/>
                <w:sz w:val="19"/>
                <w:szCs w:val="19"/>
              </w:rPr>
              <w:tab/>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To ensure safe procedure are in place relating to </w:t>
            </w:r>
            <w:r>
              <w:rPr>
                <w:rFonts w:ascii="Tahoma" w:hAnsi="Tahoma" w:cs="Tahoma"/>
                <w:sz w:val="22"/>
              </w:rPr>
              <w:t xml:space="preserve">the </w:t>
            </w:r>
            <w:r w:rsidRPr="00B518F8">
              <w:rPr>
                <w:rFonts w:ascii="Tahoma" w:hAnsi="Tahoma" w:cs="Tahoma"/>
                <w:sz w:val="22"/>
              </w:rPr>
              <w:t xml:space="preserve">safe use of sharps, </w:t>
            </w:r>
            <w:proofErr w:type="spellStart"/>
            <w:r w:rsidRPr="00B518F8">
              <w:rPr>
                <w:rFonts w:ascii="Tahoma" w:hAnsi="Tahoma" w:cs="Tahoma"/>
                <w:sz w:val="22"/>
              </w:rPr>
              <w:t>needlestick</w:t>
            </w:r>
            <w:proofErr w:type="spellEnd"/>
            <w:r w:rsidRPr="00B518F8">
              <w:rPr>
                <w:rFonts w:ascii="Tahoma" w:hAnsi="Tahoma" w:cs="Tahoma"/>
                <w:sz w:val="22"/>
              </w:rPr>
              <w:t xml:space="preserve"> injuries or body fluid contamination</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t>2. Are there any associated objectives of the proposal, please explain</w:t>
            </w:r>
            <w:r>
              <w:rPr>
                <w:rFonts w:ascii="Tahoma" w:hAnsi="Tahoma" w:cs="Tahoma"/>
                <w:sz w:val="19"/>
                <w:szCs w:val="19"/>
              </w:rPr>
              <w:tab/>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No </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t>3. Who is intended to benefit from the proposal and in what way?</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Organisation, staff, students, visitors and patients</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t>4. What outcomes are wanted from this proposal?</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Safety of patients, students, visitors and staff  </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tabs>
                <w:tab w:val="left" w:pos="11678"/>
              </w:tabs>
              <w:spacing w:line="276" w:lineRule="auto"/>
              <w:rPr>
                <w:rFonts w:ascii="Tahoma" w:hAnsi="Tahoma" w:cs="Tahoma"/>
                <w:sz w:val="19"/>
                <w:szCs w:val="19"/>
              </w:rPr>
            </w:pPr>
            <w:r>
              <w:rPr>
                <w:rFonts w:ascii="Tahoma" w:hAnsi="Tahoma" w:cs="Tahoma"/>
                <w:sz w:val="19"/>
                <w:szCs w:val="19"/>
              </w:rPr>
              <w:t>5. What factors/forces could contribute/detract from the outcomes?</w:t>
            </w:r>
            <w:r>
              <w:rPr>
                <w:rFonts w:ascii="Tahoma" w:hAnsi="Tahoma" w:cs="Tahoma"/>
                <w:sz w:val="19"/>
                <w:szCs w:val="19"/>
              </w:rPr>
              <w:tab/>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Failure to follow the recommendations </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lastRenderedPageBreak/>
              <w:t>6. Who are the main stakeholders in relation to the proposal?</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All patients and staff </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19"/>
                <w:szCs w:val="19"/>
              </w:rPr>
            </w:pPr>
            <w:r>
              <w:rPr>
                <w:rFonts w:ascii="Tahoma" w:hAnsi="Tahoma" w:cs="Tahoma"/>
                <w:sz w:val="19"/>
                <w:szCs w:val="19"/>
              </w:rPr>
              <w:t>7.  Who implements the proposal and who is responsible?</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Clinical Director / Clinical Manager </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19"/>
                <w:szCs w:val="19"/>
              </w:rPr>
            </w:pPr>
            <w:r>
              <w:rPr>
                <w:rFonts w:ascii="Tahoma" w:hAnsi="Tahoma" w:cs="Tahoma"/>
                <w:sz w:val="19"/>
                <w:szCs w:val="19"/>
              </w:rPr>
              <w:t xml:space="preserve">8.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minority </w:t>
            </w:r>
            <w:r>
              <w:rPr>
                <w:rFonts w:ascii="Tahoma" w:hAnsi="Tahoma" w:cs="Tahoma"/>
                <w:b/>
                <w:sz w:val="19"/>
                <w:szCs w:val="19"/>
              </w:rPr>
              <w:t>ethnic</w:t>
            </w:r>
            <w:r>
              <w:rPr>
                <w:rFonts w:ascii="Tahoma" w:hAnsi="Tahoma" w:cs="Tahoma"/>
                <w:sz w:val="19"/>
                <w:szCs w:val="19"/>
              </w:rPr>
              <w:t xml:space="preserve"> groups. </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tabs>
                <w:tab w:val="left" w:pos="9213"/>
                <w:tab w:val="left" w:pos="15967"/>
              </w:tabs>
              <w:spacing w:line="276" w:lineRule="auto"/>
              <w:rPr>
                <w:rFonts w:ascii="Tahoma" w:hAnsi="Tahoma" w:cs="Tahoma"/>
                <w:sz w:val="19"/>
                <w:szCs w:val="19"/>
              </w:rPr>
            </w:pPr>
            <w:r>
              <w:rPr>
                <w:rFonts w:ascii="Tahoma" w:hAnsi="Tahoma" w:cs="Tahoma"/>
                <w:sz w:val="19"/>
                <w:szCs w:val="19"/>
              </w:rPr>
              <w:t xml:space="preserve">9.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due to </w:t>
            </w:r>
            <w:r>
              <w:rPr>
                <w:rFonts w:ascii="Tahoma" w:hAnsi="Tahoma" w:cs="Tahoma"/>
                <w:b/>
                <w:sz w:val="19"/>
                <w:szCs w:val="19"/>
              </w:rPr>
              <w:t xml:space="preserve">gender. </w:t>
            </w:r>
            <w:r>
              <w:rPr>
                <w:rFonts w:ascii="Tahoma" w:hAnsi="Tahoma" w:cs="Tahoma"/>
                <w:sz w:val="19"/>
                <w:szCs w:val="19"/>
              </w:rPr>
              <w:t>If so, please outline what the impact might be.</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p w:rsidR="00B518F8" w:rsidRDefault="00B518F8">
            <w:pPr>
              <w:tabs>
                <w:tab w:val="left" w:pos="9213"/>
                <w:tab w:val="left" w:pos="15967"/>
              </w:tabs>
              <w:spacing w:line="276" w:lineRule="auto"/>
              <w:rPr>
                <w:rFonts w:ascii="Tahoma" w:hAnsi="Tahoma" w:cs="Tahoma"/>
                <w:sz w:val="19"/>
                <w:szCs w:val="19"/>
              </w:rPr>
            </w:pPr>
            <w:r>
              <w:rPr>
                <w:rFonts w:ascii="Tahoma" w:hAnsi="Tahoma" w:cs="Tahoma"/>
                <w:sz w:val="19"/>
                <w:szCs w:val="19"/>
              </w:rPr>
              <w:tab/>
              <w:t>7. Who implements the proposal and who is responsible for the propos</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19"/>
                <w:szCs w:val="19"/>
              </w:rPr>
            </w:pPr>
            <w:r>
              <w:rPr>
                <w:rFonts w:ascii="Tahoma" w:hAnsi="Tahoma" w:cs="Tahoma"/>
                <w:sz w:val="19"/>
                <w:szCs w:val="19"/>
              </w:rPr>
              <w:t xml:space="preserve">10.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due to </w:t>
            </w:r>
            <w:r>
              <w:rPr>
                <w:rFonts w:ascii="Tahoma" w:hAnsi="Tahoma" w:cs="Tahoma"/>
                <w:b/>
                <w:sz w:val="19"/>
                <w:szCs w:val="19"/>
              </w:rPr>
              <w:t xml:space="preserve">disability. </w:t>
            </w:r>
            <w:r>
              <w:rPr>
                <w:rFonts w:ascii="Tahoma" w:hAnsi="Tahoma" w:cs="Tahoma"/>
                <w:sz w:val="19"/>
                <w:szCs w:val="19"/>
              </w:rPr>
              <w:t>If so, please outline what the impact might be.</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19"/>
                <w:szCs w:val="19"/>
              </w:rPr>
            </w:pPr>
            <w:r>
              <w:rPr>
                <w:rFonts w:ascii="Tahoma" w:hAnsi="Tahoma" w:cs="Tahoma"/>
                <w:sz w:val="19"/>
                <w:szCs w:val="19"/>
              </w:rPr>
              <w:t xml:space="preserve">11.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people due to </w:t>
            </w:r>
            <w:r>
              <w:rPr>
                <w:rFonts w:ascii="Tahoma" w:hAnsi="Tahoma" w:cs="Tahoma"/>
                <w:b/>
                <w:sz w:val="19"/>
                <w:szCs w:val="19"/>
              </w:rPr>
              <w:t xml:space="preserve">sexual orientation. </w:t>
            </w:r>
            <w:r>
              <w:rPr>
                <w:rFonts w:ascii="Tahoma" w:hAnsi="Tahoma" w:cs="Tahoma"/>
                <w:sz w:val="19"/>
                <w:szCs w:val="19"/>
              </w:rPr>
              <w:t>If so, please outline what the impact might be.</w:t>
            </w:r>
          </w:p>
          <w:p w:rsidR="00B518F8" w:rsidRDefault="00B518F8">
            <w:pPr>
              <w:spacing w:line="276" w:lineRule="auto"/>
              <w:jc w:val="both"/>
              <w:rPr>
                <w:rFonts w:ascii="Tahoma" w:hAnsi="Tahoma" w:cs="Tahoma"/>
                <w:sz w:val="19"/>
                <w:szCs w:val="19"/>
              </w:rPr>
            </w:pPr>
            <w:r>
              <w:rPr>
                <w:rFonts w:ascii="Tahoma" w:hAnsi="Tahoma" w:cs="Tahoma"/>
                <w:sz w:val="19"/>
                <w:szCs w:val="19"/>
              </w:rPr>
              <w:t>What existing evidence (either presumed or otherwise) do you have for this?</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rPr>
                <w:rFonts w:ascii="Tahoma" w:hAnsi="Tahoma" w:cs="Tahoma"/>
                <w:sz w:val="19"/>
                <w:szCs w:val="19"/>
              </w:rPr>
            </w:pPr>
            <w:r>
              <w:rPr>
                <w:rFonts w:ascii="Tahoma" w:hAnsi="Tahoma" w:cs="Tahoma"/>
                <w:sz w:val="19"/>
                <w:szCs w:val="19"/>
              </w:rPr>
              <w:t xml:space="preserve">12.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people due to their </w:t>
            </w:r>
            <w:r>
              <w:rPr>
                <w:rFonts w:ascii="Tahoma" w:hAnsi="Tahoma" w:cs="Tahoma"/>
                <w:b/>
                <w:sz w:val="19"/>
                <w:szCs w:val="19"/>
              </w:rPr>
              <w:t xml:space="preserve">age. </w:t>
            </w:r>
            <w:r>
              <w:rPr>
                <w:rFonts w:ascii="Tahoma" w:hAnsi="Tahoma" w:cs="Tahoma"/>
                <w:sz w:val="19"/>
                <w:szCs w:val="19"/>
              </w:rPr>
              <w:t>If so, please outline what the impact might be.</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p w:rsidR="00B518F8" w:rsidRDefault="00B518F8">
            <w:pPr>
              <w:spacing w:line="276" w:lineRule="auto"/>
              <w:jc w:val="both"/>
              <w:rPr>
                <w:rFonts w:ascii="Tahoma" w:hAnsi="Tahoma" w:cs="Tahoma"/>
                <w:sz w:val="19"/>
                <w:szCs w:val="19"/>
              </w:rPr>
            </w:pP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rPr>
                <w:rFonts w:ascii="Tahoma" w:hAnsi="Tahoma" w:cs="Tahoma"/>
                <w:sz w:val="19"/>
                <w:szCs w:val="19"/>
              </w:rPr>
            </w:pPr>
            <w:r>
              <w:rPr>
                <w:rFonts w:ascii="Tahoma" w:hAnsi="Tahoma" w:cs="Tahoma"/>
                <w:sz w:val="19"/>
                <w:szCs w:val="19"/>
              </w:rPr>
              <w:t xml:space="preserve">13.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people due to their </w:t>
            </w:r>
            <w:r>
              <w:rPr>
                <w:rFonts w:ascii="Tahoma" w:hAnsi="Tahoma" w:cs="Tahoma"/>
                <w:b/>
                <w:sz w:val="19"/>
                <w:szCs w:val="19"/>
              </w:rPr>
              <w:t xml:space="preserve">religious belief. </w:t>
            </w:r>
            <w:r>
              <w:rPr>
                <w:rFonts w:ascii="Tahoma" w:hAnsi="Tahoma" w:cs="Tahoma"/>
                <w:sz w:val="19"/>
                <w:szCs w:val="19"/>
              </w:rPr>
              <w:t>If so, please outline what the impact might be.</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p w:rsidR="00B518F8" w:rsidRDefault="00B518F8">
            <w:pPr>
              <w:spacing w:line="276" w:lineRule="auto"/>
              <w:jc w:val="both"/>
              <w:rPr>
                <w:rFonts w:ascii="Tahoma" w:hAnsi="Tahoma" w:cs="Tahoma"/>
                <w:sz w:val="19"/>
                <w:szCs w:val="19"/>
              </w:rPr>
            </w:pP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rPr>
                <w:rFonts w:ascii="Tahoma" w:hAnsi="Tahoma" w:cs="Tahoma"/>
                <w:sz w:val="19"/>
                <w:szCs w:val="19"/>
              </w:rPr>
            </w:pPr>
            <w:r>
              <w:rPr>
                <w:rFonts w:ascii="Tahoma" w:hAnsi="Tahoma" w:cs="Tahoma"/>
                <w:sz w:val="19"/>
                <w:szCs w:val="19"/>
              </w:rPr>
              <w:t xml:space="preserve">14.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people with </w:t>
            </w:r>
            <w:r>
              <w:rPr>
                <w:rFonts w:ascii="Tahoma" w:hAnsi="Tahoma" w:cs="Tahoma"/>
                <w:b/>
                <w:sz w:val="19"/>
                <w:szCs w:val="19"/>
              </w:rPr>
              <w:t xml:space="preserve">dependants/caring responsibilities? </w:t>
            </w:r>
            <w:r>
              <w:rPr>
                <w:rFonts w:ascii="Tahoma" w:hAnsi="Tahoma" w:cs="Tahoma"/>
                <w:sz w:val="19"/>
                <w:szCs w:val="19"/>
              </w:rPr>
              <w:t>If so, please outline what the impact might be.</w:t>
            </w:r>
          </w:p>
          <w:p w:rsidR="00B518F8" w:rsidRDefault="00B518F8">
            <w:pPr>
              <w:spacing w:line="276" w:lineRule="auto"/>
              <w:rPr>
                <w:rFonts w:ascii="Tahoma" w:hAnsi="Tahoma" w:cs="Tahoma"/>
                <w:sz w:val="19"/>
                <w:szCs w:val="19"/>
              </w:rPr>
            </w:pPr>
            <w:r>
              <w:rPr>
                <w:rFonts w:ascii="Tahoma" w:hAnsi="Tahoma" w:cs="Tahoma"/>
                <w:sz w:val="19"/>
                <w:szCs w:val="19"/>
              </w:rPr>
              <w:t>What existing evidence (either presumed or otherwise) do you have for this?</w:t>
            </w:r>
          </w:p>
          <w:p w:rsidR="00B518F8" w:rsidRDefault="00B518F8">
            <w:pPr>
              <w:spacing w:line="276" w:lineRule="auto"/>
              <w:jc w:val="both"/>
              <w:rPr>
                <w:rFonts w:ascii="Tahoma" w:hAnsi="Tahoma" w:cs="Tahoma"/>
                <w:sz w:val="19"/>
                <w:szCs w:val="19"/>
              </w:rPr>
            </w:pP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416"/>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rPr>
                <w:rFonts w:ascii="Tahoma" w:hAnsi="Tahoma" w:cs="Tahoma"/>
                <w:sz w:val="19"/>
                <w:szCs w:val="19"/>
              </w:rPr>
            </w:pPr>
            <w:r>
              <w:rPr>
                <w:rFonts w:ascii="Tahoma" w:hAnsi="Tahoma" w:cs="Tahoma"/>
                <w:sz w:val="19"/>
                <w:szCs w:val="19"/>
              </w:rPr>
              <w:t xml:space="preserve">15. Is it likely that that the proposal </w:t>
            </w:r>
            <w:r>
              <w:rPr>
                <w:rFonts w:ascii="Tahoma" w:hAnsi="Tahoma" w:cs="Tahoma"/>
                <w:b/>
                <w:sz w:val="19"/>
                <w:szCs w:val="19"/>
                <w:u w:val="single"/>
              </w:rPr>
              <w:t>could</w:t>
            </w:r>
            <w:r>
              <w:rPr>
                <w:rFonts w:ascii="Tahoma" w:hAnsi="Tahoma" w:cs="Tahoma"/>
                <w:sz w:val="19"/>
                <w:szCs w:val="19"/>
              </w:rPr>
              <w:t xml:space="preserve"> have a positive or negative impact on people due to them being </w:t>
            </w:r>
            <w:r>
              <w:rPr>
                <w:rFonts w:ascii="Tahoma" w:hAnsi="Tahoma" w:cs="Tahoma"/>
                <w:b/>
                <w:sz w:val="19"/>
                <w:szCs w:val="19"/>
              </w:rPr>
              <w:t xml:space="preserve">transgender or </w:t>
            </w:r>
            <w:proofErr w:type="gramStart"/>
            <w:r>
              <w:rPr>
                <w:rFonts w:ascii="Tahoma" w:hAnsi="Tahoma" w:cs="Tahoma"/>
                <w:b/>
                <w:sz w:val="19"/>
                <w:szCs w:val="19"/>
              </w:rPr>
              <w:t>transsexual.</w:t>
            </w:r>
            <w:proofErr w:type="gramEnd"/>
            <w:r>
              <w:rPr>
                <w:rFonts w:ascii="Tahoma" w:hAnsi="Tahoma" w:cs="Tahoma"/>
                <w:b/>
                <w:sz w:val="19"/>
                <w:szCs w:val="19"/>
              </w:rPr>
              <w:t xml:space="preserve"> </w:t>
            </w:r>
            <w:r>
              <w:rPr>
                <w:rFonts w:ascii="Tahoma" w:hAnsi="Tahoma" w:cs="Tahoma"/>
                <w:sz w:val="19"/>
                <w:szCs w:val="19"/>
              </w:rPr>
              <w:t>If so, please outline what the impact might be.</w:t>
            </w:r>
          </w:p>
          <w:p w:rsidR="00B518F8" w:rsidRDefault="00B518F8">
            <w:pPr>
              <w:spacing w:line="276" w:lineRule="auto"/>
              <w:jc w:val="both"/>
              <w:rPr>
                <w:rFonts w:ascii="Tahoma" w:hAnsi="Tahoma" w:cs="Tahoma"/>
                <w:sz w:val="19"/>
                <w:szCs w:val="19"/>
              </w:rPr>
            </w:pPr>
            <w:r>
              <w:rPr>
                <w:rFonts w:ascii="Tahoma" w:hAnsi="Tahoma" w:cs="Tahoma"/>
                <w:sz w:val="19"/>
                <w:szCs w:val="19"/>
              </w:rPr>
              <w:t>What existing evidence (either presumed or otherwise) do you have for this?</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1134"/>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lastRenderedPageBreak/>
              <w:t>16. Can any adverse impact be justified on the grounds of promoting equality of opportunity for a particular group? (For example, the proposal may be deliberately designed to promote equality for disabled people but may run the risk of this being at the expense of non-disabled people).</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535"/>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t>17. Is a full Equality Impact Assessment necessary?</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w:t>
            </w:r>
          </w:p>
        </w:tc>
      </w:tr>
      <w:tr w:rsidR="00B518F8" w:rsidTr="00B518F8">
        <w:trPr>
          <w:trHeight w:val="413"/>
        </w:trPr>
        <w:tc>
          <w:tcPr>
            <w:tcW w:w="5353"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19"/>
                <w:szCs w:val="19"/>
              </w:rPr>
            </w:pPr>
            <w:r>
              <w:rPr>
                <w:rFonts w:ascii="Tahoma" w:hAnsi="Tahoma" w:cs="Tahoma"/>
                <w:sz w:val="19"/>
                <w:szCs w:val="19"/>
              </w:rPr>
              <w:t>18. If Yes date on which full impact assessment is to be completed by</w:t>
            </w:r>
          </w:p>
        </w:tc>
        <w:tc>
          <w:tcPr>
            <w:tcW w:w="4820"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jc w:val="both"/>
              <w:rPr>
                <w:rFonts w:ascii="Tahoma" w:hAnsi="Tahoma" w:cs="Tahoma"/>
                <w:sz w:val="22"/>
                <w:szCs w:val="22"/>
              </w:rPr>
            </w:pPr>
          </w:p>
        </w:tc>
      </w:tr>
      <w:tr w:rsidR="00B518F8" w:rsidTr="00B518F8">
        <w:trPr>
          <w:trHeight w:val="366"/>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jc w:val="both"/>
              <w:rPr>
                <w:rFonts w:ascii="Tahoma" w:hAnsi="Tahoma" w:cs="Tahoma"/>
                <w:sz w:val="19"/>
                <w:szCs w:val="19"/>
              </w:rPr>
            </w:pPr>
          </w:p>
          <w:p w:rsidR="00B518F8" w:rsidRDefault="00B518F8">
            <w:pPr>
              <w:spacing w:line="276" w:lineRule="auto"/>
              <w:jc w:val="both"/>
              <w:rPr>
                <w:rFonts w:ascii="Tahoma" w:hAnsi="Tahoma" w:cs="Tahoma"/>
                <w:sz w:val="19"/>
                <w:szCs w:val="19"/>
              </w:rPr>
            </w:pPr>
            <w:r>
              <w:rPr>
                <w:rFonts w:ascii="Tahoma" w:hAnsi="Tahoma" w:cs="Tahoma"/>
                <w:sz w:val="19"/>
                <w:szCs w:val="19"/>
              </w:rPr>
              <w:t>Signed on behalf of the organisation.</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 xml:space="preserve">Debra Green </w:t>
            </w:r>
          </w:p>
        </w:tc>
      </w:tr>
      <w:tr w:rsidR="00B518F8" w:rsidTr="00B518F8">
        <w:trPr>
          <w:trHeight w:val="484"/>
        </w:trPr>
        <w:tc>
          <w:tcPr>
            <w:tcW w:w="5353" w:type="dxa"/>
            <w:tcBorders>
              <w:top w:val="single" w:sz="4" w:space="0" w:color="auto"/>
              <w:left w:val="single" w:sz="4" w:space="0" w:color="auto"/>
              <w:bottom w:val="single" w:sz="4" w:space="0" w:color="auto"/>
              <w:right w:val="single" w:sz="4" w:space="0" w:color="auto"/>
            </w:tcBorders>
          </w:tcPr>
          <w:p w:rsidR="00B518F8" w:rsidRDefault="00B518F8">
            <w:pPr>
              <w:spacing w:line="276" w:lineRule="auto"/>
              <w:jc w:val="both"/>
              <w:rPr>
                <w:rFonts w:ascii="Tahoma" w:hAnsi="Tahoma" w:cs="Tahoma"/>
                <w:sz w:val="19"/>
                <w:szCs w:val="19"/>
              </w:rPr>
            </w:pPr>
          </w:p>
          <w:p w:rsidR="00B518F8" w:rsidRDefault="00B518F8">
            <w:pPr>
              <w:spacing w:line="276" w:lineRule="auto"/>
              <w:jc w:val="both"/>
              <w:rPr>
                <w:rFonts w:ascii="Tahoma" w:hAnsi="Tahoma" w:cs="Tahoma"/>
                <w:sz w:val="19"/>
                <w:szCs w:val="19"/>
              </w:rPr>
            </w:pPr>
            <w:r>
              <w:rPr>
                <w:rFonts w:ascii="Tahoma" w:hAnsi="Tahoma" w:cs="Tahoma"/>
                <w:sz w:val="19"/>
                <w:szCs w:val="19"/>
              </w:rPr>
              <w:t>Agreed review date</w:t>
            </w:r>
          </w:p>
        </w:tc>
        <w:tc>
          <w:tcPr>
            <w:tcW w:w="4820" w:type="dxa"/>
            <w:tcBorders>
              <w:top w:val="single" w:sz="4" w:space="0" w:color="auto"/>
              <w:left w:val="single" w:sz="4" w:space="0" w:color="auto"/>
              <w:bottom w:val="single" w:sz="4" w:space="0" w:color="auto"/>
              <w:right w:val="single" w:sz="4" w:space="0" w:color="auto"/>
            </w:tcBorders>
            <w:hideMark/>
          </w:tcPr>
          <w:p w:rsidR="00B518F8" w:rsidRDefault="00B518F8">
            <w:pPr>
              <w:spacing w:line="276" w:lineRule="auto"/>
              <w:jc w:val="both"/>
              <w:rPr>
                <w:rFonts w:ascii="Tahoma" w:hAnsi="Tahoma" w:cs="Tahoma"/>
                <w:sz w:val="22"/>
                <w:szCs w:val="22"/>
              </w:rPr>
            </w:pPr>
            <w:r>
              <w:rPr>
                <w:rFonts w:ascii="Tahoma" w:hAnsi="Tahoma" w:cs="Tahoma"/>
                <w:sz w:val="22"/>
                <w:szCs w:val="22"/>
              </w:rPr>
              <w:t>November 2017</w:t>
            </w:r>
          </w:p>
        </w:tc>
      </w:tr>
    </w:tbl>
    <w:p w:rsidR="00E31CCF" w:rsidRPr="006A18BD" w:rsidRDefault="00E31CCF">
      <w:pPr>
        <w:rPr>
          <w:rFonts w:ascii="Tahoma" w:hAnsi="Tahoma" w:cs="Tahoma"/>
          <w:szCs w:val="24"/>
        </w:rPr>
      </w:pPr>
    </w:p>
    <w:sectPr w:rsidR="00E31CCF" w:rsidRPr="006A18BD" w:rsidSect="00B518F8">
      <w:pgSz w:w="11907" w:h="16840" w:code="9"/>
      <w:pgMar w:top="1247" w:right="1440" w:bottom="124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BE" w:rsidRDefault="00EC54BE">
      <w:r>
        <w:separator/>
      </w:r>
    </w:p>
  </w:endnote>
  <w:endnote w:type="continuationSeparator" w:id="0">
    <w:p w:rsidR="00EC54BE" w:rsidRDefault="00E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etaOT-Normal">
    <w:panose1 w:val="00000000000000000000"/>
    <w:charset w:val="00"/>
    <w:family w:val="swiss"/>
    <w:notTrueType/>
    <w:pitch w:val="default"/>
    <w:sig w:usb0="00000003" w:usb1="00000000" w:usb2="00000000" w:usb3="00000000" w:csb0="00000001" w:csb1="00000000"/>
  </w:font>
  <w:font w:name="MetaOT-Bold">
    <w:panose1 w:val="00000000000000000000"/>
    <w:charset w:val="00"/>
    <w:family w:val="swiss"/>
    <w:notTrueType/>
    <w:pitch w:val="default"/>
    <w:sig w:usb0="00000003" w:usb1="00000000" w:usb2="00000000" w:usb3="00000000" w:csb0="00000001" w:csb1="00000000"/>
  </w:font>
  <w:font w:name="MetaOT-Bold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9" w:rsidRDefault="00E53809">
    <w:pPr>
      <w:pStyle w:val="Footer"/>
      <w:jc w:val="center"/>
      <w:rPr>
        <w:sz w:val="16"/>
      </w:rPr>
    </w:pPr>
    <w:r>
      <w:rPr>
        <w:sz w:val="16"/>
        <w:lang w:val="en-US"/>
      </w:rPr>
      <w:t xml:space="preserve">Page </w:t>
    </w:r>
    <w:r w:rsidR="00610594">
      <w:rPr>
        <w:sz w:val="16"/>
        <w:lang w:val="en-US"/>
      </w:rPr>
      <w:fldChar w:fldCharType="begin"/>
    </w:r>
    <w:r>
      <w:rPr>
        <w:sz w:val="16"/>
        <w:lang w:val="en-US"/>
      </w:rPr>
      <w:instrText xml:space="preserve"> PAGE </w:instrText>
    </w:r>
    <w:r w:rsidR="00610594">
      <w:rPr>
        <w:sz w:val="16"/>
        <w:lang w:val="en-US"/>
      </w:rPr>
      <w:fldChar w:fldCharType="separate"/>
    </w:r>
    <w:r w:rsidR="00D26F4B">
      <w:rPr>
        <w:noProof/>
        <w:sz w:val="16"/>
        <w:lang w:val="en-US"/>
      </w:rPr>
      <w:t>1</w:t>
    </w:r>
    <w:r w:rsidR="00610594">
      <w:rPr>
        <w:sz w:val="16"/>
        <w:lang w:val="en-US"/>
      </w:rPr>
      <w:fldChar w:fldCharType="end"/>
    </w:r>
    <w:r>
      <w:rPr>
        <w:sz w:val="16"/>
        <w:lang w:val="en-US"/>
      </w:rPr>
      <w:t xml:space="preserve"> of </w:t>
    </w:r>
    <w:r w:rsidR="00610594">
      <w:rPr>
        <w:sz w:val="16"/>
        <w:lang w:val="en-US"/>
      </w:rPr>
      <w:fldChar w:fldCharType="begin"/>
    </w:r>
    <w:r>
      <w:rPr>
        <w:sz w:val="16"/>
        <w:lang w:val="en-US"/>
      </w:rPr>
      <w:instrText xml:space="preserve"> NUMPAGES </w:instrText>
    </w:r>
    <w:r w:rsidR="00610594">
      <w:rPr>
        <w:sz w:val="16"/>
        <w:lang w:val="en-US"/>
      </w:rPr>
      <w:fldChar w:fldCharType="separate"/>
    </w:r>
    <w:r w:rsidR="00D26F4B">
      <w:rPr>
        <w:noProof/>
        <w:sz w:val="16"/>
        <w:lang w:val="en-US"/>
      </w:rPr>
      <w:t>15</w:t>
    </w:r>
    <w:r w:rsidR="00610594">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BE" w:rsidRDefault="00EC54BE">
      <w:r>
        <w:separator/>
      </w:r>
    </w:p>
  </w:footnote>
  <w:footnote w:type="continuationSeparator" w:id="0">
    <w:p w:rsidR="00EC54BE" w:rsidRDefault="00EC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9" w:rsidRDefault="00D26F4B">
    <w:pPr>
      <w:pStyle w:val="Header"/>
      <w:jc w:val="right"/>
      <w:rPr>
        <w:b/>
        <w:bCs/>
        <w:sz w:val="20"/>
      </w:rPr>
    </w:pPr>
    <w:r>
      <w:rPr>
        <w:b/>
        <w:bCs/>
        <w:sz w:val="20"/>
      </w:rPr>
      <w:t>I</w:t>
    </w:r>
    <w:r w:rsidR="000514E0">
      <w:rPr>
        <w:b/>
        <w:bCs/>
        <w:sz w:val="20"/>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227"/>
    <w:multiLevelType w:val="hybridMultilevel"/>
    <w:tmpl w:val="9DA8C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804B9"/>
    <w:multiLevelType w:val="hybridMultilevel"/>
    <w:tmpl w:val="7BD4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07A9C"/>
    <w:multiLevelType w:val="hybridMultilevel"/>
    <w:tmpl w:val="0A24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C1E54"/>
    <w:multiLevelType w:val="multilevel"/>
    <w:tmpl w:val="4FD4F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2253F2D"/>
    <w:multiLevelType w:val="hybridMultilevel"/>
    <w:tmpl w:val="7F98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D764F"/>
    <w:multiLevelType w:val="hybridMultilevel"/>
    <w:tmpl w:val="8D84A23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27930"/>
    <w:multiLevelType w:val="singleLevel"/>
    <w:tmpl w:val="F9CCC556"/>
    <w:lvl w:ilvl="0">
      <w:start w:val="1"/>
      <w:numFmt w:val="decimal"/>
      <w:lvlText w:val="%1."/>
      <w:legacy w:legacy="1" w:legacySpace="0" w:legacyIndent="283"/>
      <w:lvlJc w:val="left"/>
      <w:pPr>
        <w:ind w:left="283" w:hanging="283"/>
      </w:pPr>
    </w:lvl>
  </w:abstractNum>
  <w:abstractNum w:abstractNumId="7">
    <w:nsid w:val="5B966190"/>
    <w:multiLevelType w:val="hybridMultilevel"/>
    <w:tmpl w:val="74182BA0"/>
    <w:lvl w:ilvl="0" w:tplc="178CAA90">
      <w:start w:val="1"/>
      <w:numFmt w:val="decimal"/>
      <w:lvlText w:val="%1."/>
      <w:lvlJc w:val="left"/>
      <w:pPr>
        <w:ind w:left="644"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B20A2C"/>
    <w:multiLevelType w:val="hybridMultilevel"/>
    <w:tmpl w:val="B3B8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955F1"/>
    <w:multiLevelType w:val="hybridMultilevel"/>
    <w:tmpl w:val="9DE60820"/>
    <w:lvl w:ilvl="0" w:tplc="BE3A4ACA">
      <w:start w:val="2"/>
      <w:numFmt w:val="bullet"/>
      <w:lvlText w:val=""/>
      <w:lvlJc w:val="left"/>
      <w:pPr>
        <w:ind w:left="717" w:hanging="360"/>
      </w:pPr>
      <w:rPr>
        <w:rFonts w:ascii="Symbol" w:eastAsia="Times New Roman" w:hAnsi="Symbol"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66510243"/>
    <w:multiLevelType w:val="singleLevel"/>
    <w:tmpl w:val="D14A842A"/>
    <w:lvl w:ilvl="0">
      <w:start w:val="1"/>
      <w:numFmt w:val="decimal"/>
      <w:lvlText w:val="(%1)"/>
      <w:lvlJc w:val="left"/>
      <w:pPr>
        <w:tabs>
          <w:tab w:val="num" w:pos="360"/>
        </w:tabs>
        <w:ind w:left="360" w:hanging="360"/>
      </w:pPr>
      <w:rPr>
        <w:rFonts w:hint="default"/>
      </w:rPr>
    </w:lvl>
  </w:abstractNum>
  <w:abstractNum w:abstractNumId="11">
    <w:nsid w:val="6AD95A59"/>
    <w:multiLevelType w:val="hybridMultilevel"/>
    <w:tmpl w:val="CE645A3C"/>
    <w:lvl w:ilvl="0" w:tplc="31EC82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58022E"/>
    <w:multiLevelType w:val="hybridMultilevel"/>
    <w:tmpl w:val="BEEC1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lvlOverride w:ilvl="0">
      <w:lvl w:ilvl="0">
        <w:start w:val="1"/>
        <w:numFmt w:val="decimal"/>
        <w:lvlText w:val="%1."/>
        <w:legacy w:legacy="1" w:legacySpace="0" w:legacyIndent="283"/>
        <w:lvlJc w:val="left"/>
        <w:pPr>
          <w:ind w:left="283" w:hanging="283"/>
        </w:pPr>
      </w:lvl>
    </w:lvlOverride>
  </w:num>
  <w:num w:numId="3">
    <w:abstractNumId w:val="9"/>
  </w:num>
  <w:num w:numId="4">
    <w:abstractNumId w:val="5"/>
  </w:num>
  <w:num w:numId="5">
    <w:abstractNumId w:val="8"/>
  </w:num>
  <w:num w:numId="6">
    <w:abstractNumId w:val="2"/>
  </w:num>
  <w:num w:numId="7">
    <w:abstractNumId w:val="11"/>
  </w:num>
  <w:num w:numId="8">
    <w:abstractNumId w:val="1"/>
  </w:num>
  <w:num w:numId="9">
    <w:abstractNumId w:val="7"/>
  </w:num>
  <w:num w:numId="10">
    <w:abstractNumId w:val="0"/>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BD"/>
    <w:rsid w:val="00006AD0"/>
    <w:rsid w:val="00013DE0"/>
    <w:rsid w:val="000514E0"/>
    <w:rsid w:val="00060CF7"/>
    <w:rsid w:val="000877C2"/>
    <w:rsid w:val="000F0E1A"/>
    <w:rsid w:val="000F1696"/>
    <w:rsid w:val="00132398"/>
    <w:rsid w:val="00137968"/>
    <w:rsid w:val="00160ACF"/>
    <w:rsid w:val="00166F47"/>
    <w:rsid w:val="001726CD"/>
    <w:rsid w:val="00174CE7"/>
    <w:rsid w:val="00197E72"/>
    <w:rsid w:val="00241846"/>
    <w:rsid w:val="00255B0F"/>
    <w:rsid w:val="00255D0A"/>
    <w:rsid w:val="00271EA0"/>
    <w:rsid w:val="00273A84"/>
    <w:rsid w:val="002B59D7"/>
    <w:rsid w:val="002C635F"/>
    <w:rsid w:val="002E752C"/>
    <w:rsid w:val="003175F0"/>
    <w:rsid w:val="0035466B"/>
    <w:rsid w:val="00361541"/>
    <w:rsid w:val="00361A65"/>
    <w:rsid w:val="00390DEA"/>
    <w:rsid w:val="003B4551"/>
    <w:rsid w:val="003C4656"/>
    <w:rsid w:val="00452261"/>
    <w:rsid w:val="004A124E"/>
    <w:rsid w:val="004A7C48"/>
    <w:rsid w:val="004B72A4"/>
    <w:rsid w:val="004D080B"/>
    <w:rsid w:val="00520E8E"/>
    <w:rsid w:val="0052452D"/>
    <w:rsid w:val="005443F8"/>
    <w:rsid w:val="00555AF8"/>
    <w:rsid w:val="00566666"/>
    <w:rsid w:val="005B0C7A"/>
    <w:rsid w:val="00607F3C"/>
    <w:rsid w:val="00610594"/>
    <w:rsid w:val="00632F13"/>
    <w:rsid w:val="0065127E"/>
    <w:rsid w:val="00667E31"/>
    <w:rsid w:val="00670EB0"/>
    <w:rsid w:val="006A18BD"/>
    <w:rsid w:val="006E1EED"/>
    <w:rsid w:val="006E5C32"/>
    <w:rsid w:val="00712A62"/>
    <w:rsid w:val="00714B3C"/>
    <w:rsid w:val="00750558"/>
    <w:rsid w:val="00771AF8"/>
    <w:rsid w:val="00795B01"/>
    <w:rsid w:val="007F673B"/>
    <w:rsid w:val="00867B7B"/>
    <w:rsid w:val="0087474A"/>
    <w:rsid w:val="00881385"/>
    <w:rsid w:val="008C6C3E"/>
    <w:rsid w:val="008F6935"/>
    <w:rsid w:val="0090665C"/>
    <w:rsid w:val="00967E8D"/>
    <w:rsid w:val="009B181B"/>
    <w:rsid w:val="00A5074A"/>
    <w:rsid w:val="00A7311F"/>
    <w:rsid w:val="00AB04EE"/>
    <w:rsid w:val="00AB71AE"/>
    <w:rsid w:val="00AD376B"/>
    <w:rsid w:val="00AD5E09"/>
    <w:rsid w:val="00AE6FDD"/>
    <w:rsid w:val="00AF4847"/>
    <w:rsid w:val="00B104E0"/>
    <w:rsid w:val="00B363F0"/>
    <w:rsid w:val="00B518F8"/>
    <w:rsid w:val="00B53526"/>
    <w:rsid w:val="00B67F60"/>
    <w:rsid w:val="00BA0AE9"/>
    <w:rsid w:val="00BA635C"/>
    <w:rsid w:val="00C01981"/>
    <w:rsid w:val="00C67FAE"/>
    <w:rsid w:val="00C8689C"/>
    <w:rsid w:val="00C9284B"/>
    <w:rsid w:val="00CA6D83"/>
    <w:rsid w:val="00CE0DC0"/>
    <w:rsid w:val="00CF4860"/>
    <w:rsid w:val="00CF6F6D"/>
    <w:rsid w:val="00D01158"/>
    <w:rsid w:val="00D25CD2"/>
    <w:rsid w:val="00D26F4B"/>
    <w:rsid w:val="00D40501"/>
    <w:rsid w:val="00D41D70"/>
    <w:rsid w:val="00D57CC8"/>
    <w:rsid w:val="00D57FBD"/>
    <w:rsid w:val="00D61D4F"/>
    <w:rsid w:val="00D84D5B"/>
    <w:rsid w:val="00DA6E30"/>
    <w:rsid w:val="00E02A62"/>
    <w:rsid w:val="00E24938"/>
    <w:rsid w:val="00E31CCF"/>
    <w:rsid w:val="00E45918"/>
    <w:rsid w:val="00E53809"/>
    <w:rsid w:val="00E659F0"/>
    <w:rsid w:val="00EB3319"/>
    <w:rsid w:val="00EC54BE"/>
    <w:rsid w:val="00EE7E0A"/>
    <w:rsid w:val="00F01148"/>
    <w:rsid w:val="00F072FC"/>
    <w:rsid w:val="00F11292"/>
    <w:rsid w:val="00F24582"/>
    <w:rsid w:val="00F24962"/>
    <w:rsid w:val="00F47F57"/>
    <w:rsid w:val="00FA2C9E"/>
    <w:rsid w:val="00FA5795"/>
    <w:rsid w:val="00FA6397"/>
    <w:rsid w:val="00FC4309"/>
    <w:rsid w:val="00FD4168"/>
    <w:rsid w:val="00FE2295"/>
    <w:rsid w:val="00FF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EA"/>
    <w:rPr>
      <w:rFonts w:ascii="Arial" w:hAnsi="Arial"/>
      <w:sz w:val="24"/>
      <w:lang w:eastAsia="en-US"/>
    </w:rPr>
  </w:style>
  <w:style w:type="paragraph" w:styleId="Heading1">
    <w:name w:val="heading 1"/>
    <w:basedOn w:val="Normal"/>
    <w:next w:val="Normal"/>
    <w:qFormat/>
    <w:rsid w:val="00390DEA"/>
    <w:pPr>
      <w:keepNext/>
      <w:jc w:val="center"/>
      <w:outlineLvl w:val="0"/>
    </w:pPr>
    <w:rPr>
      <w:rFonts w:ascii="Tahoma" w:hAnsi="Tahoma"/>
      <w:b/>
    </w:rPr>
  </w:style>
  <w:style w:type="paragraph" w:styleId="Heading2">
    <w:name w:val="heading 2"/>
    <w:basedOn w:val="Normal"/>
    <w:next w:val="Normal"/>
    <w:qFormat/>
    <w:rsid w:val="00390DEA"/>
    <w:pPr>
      <w:keepNext/>
      <w:jc w:val="center"/>
      <w:outlineLvl w:val="1"/>
    </w:pPr>
    <w:rPr>
      <w:rFonts w:ascii="Tahoma" w:hAnsi="Tahoma"/>
      <w:b/>
      <w:sz w:val="28"/>
    </w:rPr>
  </w:style>
  <w:style w:type="paragraph" w:styleId="Heading3">
    <w:name w:val="heading 3"/>
    <w:basedOn w:val="Normal"/>
    <w:next w:val="Normal"/>
    <w:qFormat/>
    <w:rsid w:val="00390DEA"/>
    <w:pPr>
      <w:keepNext/>
      <w:outlineLvl w:val="2"/>
    </w:pPr>
    <w:rPr>
      <w:rFonts w:ascii="Tahoma" w:hAnsi="Tahoma"/>
      <w:b/>
      <w:u w:val="single"/>
    </w:rPr>
  </w:style>
  <w:style w:type="paragraph" w:styleId="Heading4">
    <w:name w:val="heading 4"/>
    <w:basedOn w:val="Normal"/>
    <w:next w:val="Normal"/>
    <w:qFormat/>
    <w:rsid w:val="00390DEA"/>
    <w:pPr>
      <w:keepNext/>
      <w:outlineLvl w:val="3"/>
    </w:pPr>
    <w:rPr>
      <w:rFonts w:ascii="Tahoma" w:hAnsi="Tahoma"/>
      <w:b/>
    </w:rPr>
  </w:style>
  <w:style w:type="paragraph" w:styleId="Heading5">
    <w:name w:val="heading 5"/>
    <w:basedOn w:val="Normal"/>
    <w:next w:val="Normal"/>
    <w:qFormat/>
    <w:rsid w:val="00390DEA"/>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0DEA"/>
    <w:pPr>
      <w:tabs>
        <w:tab w:val="center" w:pos="4320"/>
        <w:tab w:val="right" w:pos="8640"/>
      </w:tabs>
    </w:pPr>
  </w:style>
  <w:style w:type="paragraph" w:styleId="Footer">
    <w:name w:val="footer"/>
    <w:basedOn w:val="Normal"/>
    <w:link w:val="FooterChar"/>
    <w:rsid w:val="00390DEA"/>
    <w:pPr>
      <w:tabs>
        <w:tab w:val="center" w:pos="4320"/>
        <w:tab w:val="right" w:pos="8640"/>
      </w:tabs>
    </w:pPr>
  </w:style>
  <w:style w:type="paragraph" w:styleId="ListParagraph">
    <w:name w:val="List Paragraph"/>
    <w:basedOn w:val="Normal"/>
    <w:uiPriority w:val="34"/>
    <w:qFormat/>
    <w:rsid w:val="00E31CCF"/>
    <w:pPr>
      <w:ind w:left="720"/>
    </w:pPr>
  </w:style>
  <w:style w:type="table" w:styleId="TableGrid">
    <w:name w:val="Table Grid"/>
    <w:basedOn w:val="TableNormal"/>
    <w:uiPriority w:val="59"/>
    <w:rsid w:val="00566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32F13"/>
    <w:rPr>
      <w:color w:val="0000FF"/>
      <w:u w:val="single"/>
    </w:rPr>
  </w:style>
  <w:style w:type="paragraph" w:styleId="BalloonText">
    <w:name w:val="Balloon Text"/>
    <w:basedOn w:val="Normal"/>
    <w:link w:val="BalloonTextChar"/>
    <w:uiPriority w:val="99"/>
    <w:semiHidden/>
    <w:unhideWhenUsed/>
    <w:rsid w:val="004A124E"/>
    <w:rPr>
      <w:rFonts w:ascii="Tahoma" w:hAnsi="Tahoma" w:cs="Tahoma"/>
      <w:sz w:val="16"/>
      <w:szCs w:val="16"/>
    </w:rPr>
  </w:style>
  <w:style w:type="character" w:customStyle="1" w:styleId="BalloonTextChar">
    <w:name w:val="Balloon Text Char"/>
    <w:basedOn w:val="DefaultParagraphFont"/>
    <w:link w:val="BalloonText"/>
    <w:uiPriority w:val="99"/>
    <w:semiHidden/>
    <w:rsid w:val="004A124E"/>
    <w:rPr>
      <w:rFonts w:ascii="Tahoma" w:hAnsi="Tahoma" w:cs="Tahoma"/>
      <w:sz w:val="16"/>
      <w:szCs w:val="16"/>
      <w:lang w:eastAsia="en-US"/>
    </w:rPr>
  </w:style>
  <w:style w:type="paragraph" w:styleId="NormalWeb">
    <w:name w:val="Normal (Web)"/>
    <w:basedOn w:val="Normal"/>
    <w:uiPriority w:val="99"/>
    <w:unhideWhenUsed/>
    <w:rsid w:val="00013DE0"/>
    <w:pPr>
      <w:spacing w:after="240"/>
    </w:pPr>
    <w:rPr>
      <w:rFonts w:ascii="Times New Roman" w:hAnsi="Times New Roman"/>
      <w:color w:val="111111"/>
      <w:sz w:val="18"/>
      <w:szCs w:val="18"/>
      <w:lang w:eastAsia="en-GB"/>
    </w:rPr>
  </w:style>
  <w:style w:type="character" w:customStyle="1" w:styleId="FooterChar">
    <w:name w:val="Footer Char"/>
    <w:basedOn w:val="DefaultParagraphFont"/>
    <w:link w:val="Footer"/>
    <w:rsid w:val="00FA5795"/>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EA"/>
    <w:rPr>
      <w:rFonts w:ascii="Arial" w:hAnsi="Arial"/>
      <w:sz w:val="24"/>
      <w:lang w:eastAsia="en-US"/>
    </w:rPr>
  </w:style>
  <w:style w:type="paragraph" w:styleId="Heading1">
    <w:name w:val="heading 1"/>
    <w:basedOn w:val="Normal"/>
    <w:next w:val="Normal"/>
    <w:qFormat/>
    <w:rsid w:val="00390DEA"/>
    <w:pPr>
      <w:keepNext/>
      <w:jc w:val="center"/>
      <w:outlineLvl w:val="0"/>
    </w:pPr>
    <w:rPr>
      <w:rFonts w:ascii="Tahoma" w:hAnsi="Tahoma"/>
      <w:b/>
    </w:rPr>
  </w:style>
  <w:style w:type="paragraph" w:styleId="Heading2">
    <w:name w:val="heading 2"/>
    <w:basedOn w:val="Normal"/>
    <w:next w:val="Normal"/>
    <w:qFormat/>
    <w:rsid w:val="00390DEA"/>
    <w:pPr>
      <w:keepNext/>
      <w:jc w:val="center"/>
      <w:outlineLvl w:val="1"/>
    </w:pPr>
    <w:rPr>
      <w:rFonts w:ascii="Tahoma" w:hAnsi="Tahoma"/>
      <w:b/>
      <w:sz w:val="28"/>
    </w:rPr>
  </w:style>
  <w:style w:type="paragraph" w:styleId="Heading3">
    <w:name w:val="heading 3"/>
    <w:basedOn w:val="Normal"/>
    <w:next w:val="Normal"/>
    <w:qFormat/>
    <w:rsid w:val="00390DEA"/>
    <w:pPr>
      <w:keepNext/>
      <w:outlineLvl w:val="2"/>
    </w:pPr>
    <w:rPr>
      <w:rFonts w:ascii="Tahoma" w:hAnsi="Tahoma"/>
      <w:b/>
      <w:u w:val="single"/>
    </w:rPr>
  </w:style>
  <w:style w:type="paragraph" w:styleId="Heading4">
    <w:name w:val="heading 4"/>
    <w:basedOn w:val="Normal"/>
    <w:next w:val="Normal"/>
    <w:qFormat/>
    <w:rsid w:val="00390DEA"/>
    <w:pPr>
      <w:keepNext/>
      <w:outlineLvl w:val="3"/>
    </w:pPr>
    <w:rPr>
      <w:rFonts w:ascii="Tahoma" w:hAnsi="Tahoma"/>
      <w:b/>
    </w:rPr>
  </w:style>
  <w:style w:type="paragraph" w:styleId="Heading5">
    <w:name w:val="heading 5"/>
    <w:basedOn w:val="Normal"/>
    <w:next w:val="Normal"/>
    <w:qFormat/>
    <w:rsid w:val="00390DEA"/>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0DEA"/>
    <w:pPr>
      <w:tabs>
        <w:tab w:val="center" w:pos="4320"/>
        <w:tab w:val="right" w:pos="8640"/>
      </w:tabs>
    </w:pPr>
  </w:style>
  <w:style w:type="paragraph" w:styleId="Footer">
    <w:name w:val="footer"/>
    <w:basedOn w:val="Normal"/>
    <w:link w:val="FooterChar"/>
    <w:rsid w:val="00390DEA"/>
    <w:pPr>
      <w:tabs>
        <w:tab w:val="center" w:pos="4320"/>
        <w:tab w:val="right" w:pos="8640"/>
      </w:tabs>
    </w:pPr>
  </w:style>
  <w:style w:type="paragraph" w:styleId="ListParagraph">
    <w:name w:val="List Paragraph"/>
    <w:basedOn w:val="Normal"/>
    <w:uiPriority w:val="34"/>
    <w:qFormat/>
    <w:rsid w:val="00E31CCF"/>
    <w:pPr>
      <w:ind w:left="720"/>
    </w:pPr>
  </w:style>
  <w:style w:type="table" w:styleId="TableGrid">
    <w:name w:val="Table Grid"/>
    <w:basedOn w:val="TableNormal"/>
    <w:uiPriority w:val="59"/>
    <w:rsid w:val="00566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32F13"/>
    <w:rPr>
      <w:color w:val="0000FF"/>
      <w:u w:val="single"/>
    </w:rPr>
  </w:style>
  <w:style w:type="paragraph" w:styleId="BalloonText">
    <w:name w:val="Balloon Text"/>
    <w:basedOn w:val="Normal"/>
    <w:link w:val="BalloonTextChar"/>
    <w:uiPriority w:val="99"/>
    <w:semiHidden/>
    <w:unhideWhenUsed/>
    <w:rsid w:val="004A124E"/>
    <w:rPr>
      <w:rFonts w:ascii="Tahoma" w:hAnsi="Tahoma" w:cs="Tahoma"/>
      <w:sz w:val="16"/>
      <w:szCs w:val="16"/>
    </w:rPr>
  </w:style>
  <w:style w:type="character" w:customStyle="1" w:styleId="BalloonTextChar">
    <w:name w:val="Balloon Text Char"/>
    <w:basedOn w:val="DefaultParagraphFont"/>
    <w:link w:val="BalloonText"/>
    <w:uiPriority w:val="99"/>
    <w:semiHidden/>
    <w:rsid w:val="004A124E"/>
    <w:rPr>
      <w:rFonts w:ascii="Tahoma" w:hAnsi="Tahoma" w:cs="Tahoma"/>
      <w:sz w:val="16"/>
      <w:szCs w:val="16"/>
      <w:lang w:eastAsia="en-US"/>
    </w:rPr>
  </w:style>
  <w:style w:type="paragraph" w:styleId="NormalWeb">
    <w:name w:val="Normal (Web)"/>
    <w:basedOn w:val="Normal"/>
    <w:uiPriority w:val="99"/>
    <w:unhideWhenUsed/>
    <w:rsid w:val="00013DE0"/>
    <w:pPr>
      <w:spacing w:after="240"/>
    </w:pPr>
    <w:rPr>
      <w:rFonts w:ascii="Times New Roman" w:hAnsi="Times New Roman"/>
      <w:color w:val="111111"/>
      <w:sz w:val="18"/>
      <w:szCs w:val="18"/>
      <w:lang w:eastAsia="en-GB"/>
    </w:rPr>
  </w:style>
  <w:style w:type="character" w:customStyle="1" w:styleId="FooterChar">
    <w:name w:val="Footer Char"/>
    <w:basedOn w:val="DefaultParagraphFont"/>
    <w:link w:val="Footer"/>
    <w:rsid w:val="00FA579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gov.uk/prod_consum_dh/groups/dh_digitalassets/@dh/@en/documents/digitalasset/dh_401447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hse.gov.uk/pubns/hsis7.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se.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gov.uk"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892E17AA357409BF12B7F37762E26" ma:contentTypeVersion="1" ma:contentTypeDescription="Create a new document." ma:contentTypeScope="" ma:versionID="12e4cf4c646dbf269d7fd54588c2bc8d">
  <xsd:schema xmlns:xsd="http://www.w3.org/2001/XMLSchema" xmlns:xs="http://www.w3.org/2001/XMLSchema" xmlns:p="http://schemas.microsoft.com/office/2006/metadata/properties" xmlns:ns2="9b6d1aab-9abd-4d91-9fbe-0b284ee51a6d" targetNamespace="http://schemas.microsoft.com/office/2006/metadata/properties" ma:root="true" ma:fieldsID="b716f948e5a10ac2d26fa202abc37c5e" ns2:_="">
    <xsd:import namespace="9b6d1aab-9abd-4d91-9fbe-0b284ee51a6d"/>
    <xsd:element name="properties">
      <xsd:complexType>
        <xsd:sequence>
          <xsd:element name="documentManagement">
            <xsd:complexType>
              <xsd:all>
                <xsd:element ref="ns2:Review_x0020_D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1aab-9abd-4d91-9fbe-0b284ee51a6d" elementFormDefault="qualified">
    <xsd:import namespace="http://schemas.microsoft.com/office/2006/documentManagement/types"/>
    <xsd:import namespace="http://schemas.microsoft.com/office/infopath/2007/PartnerControls"/>
    <xsd:element name="Review_x0020_Due" ma:index="8" ma:displayName="Review Date (note: mm/dd/yyyy)"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ue xmlns="9b6d1aab-9abd-4d91-9fbe-0b284ee51a6d">2017-11-01T00:00:00+00:00</Review_x0020_D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FC5D-B4BC-449D-A951-2991AADFBD13}"/>
</file>

<file path=customXml/itemProps2.xml><?xml version="1.0" encoding="utf-8"?>
<ds:datastoreItem xmlns:ds="http://schemas.openxmlformats.org/officeDocument/2006/customXml" ds:itemID="{5D677B42-0109-49AC-8D0E-54598B79C476}"/>
</file>

<file path=customXml/itemProps3.xml><?xml version="1.0" encoding="utf-8"?>
<ds:datastoreItem xmlns:ds="http://schemas.openxmlformats.org/officeDocument/2006/customXml" ds:itemID="{3E8AC732-9A4A-4F79-88FF-BC611DC75D85}"/>
</file>

<file path=customXml/itemProps4.xml><?xml version="1.0" encoding="utf-8"?>
<ds:datastoreItem xmlns:ds="http://schemas.openxmlformats.org/officeDocument/2006/customXml" ds:itemID="{8A152818-195D-4ACE-BC43-9A9DBFD4718C}"/>
</file>

<file path=docProps/app.xml><?xml version="1.0" encoding="utf-8"?>
<Properties xmlns="http://schemas.openxmlformats.org/officeDocument/2006/extended-properties" xmlns:vt="http://schemas.openxmlformats.org/officeDocument/2006/docPropsVTypes">
  <Template>EECA6FD1</Template>
  <TotalTime>0</TotalTime>
  <Pages>15</Pages>
  <Words>2940</Words>
  <Characters>16763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19664</CharactersWithSpaces>
  <SharedDoc>false</SharedDoc>
  <HLinks>
    <vt:vector size="12" baseType="variant">
      <vt:variant>
        <vt:i4>7143463</vt:i4>
      </vt:variant>
      <vt:variant>
        <vt:i4>3</vt:i4>
      </vt:variant>
      <vt:variant>
        <vt:i4>0</vt:i4>
      </vt:variant>
      <vt:variant>
        <vt:i4>5</vt:i4>
      </vt:variant>
      <vt:variant>
        <vt:lpwstr>http://www.hse.gov.uk/</vt:lpwstr>
      </vt:variant>
      <vt:variant>
        <vt:lpwstr/>
      </vt: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safe use of sharps needlestick injury or body fluid contamination</dc:title>
  <dc:creator>admin</dc:creator>
  <cp:lastModifiedBy>Nicholls Joanne (Trinity)</cp:lastModifiedBy>
  <cp:revision>2</cp:revision>
  <cp:lastPrinted>2011-11-28T10:33:00Z</cp:lastPrinted>
  <dcterms:created xsi:type="dcterms:W3CDTF">2015-11-10T09:38:00Z</dcterms:created>
  <dcterms:modified xsi:type="dcterms:W3CDTF">2015-11-10T09:38:00Z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0x010100FB5892E17AA357409BF12B7F37762E26</vt:lpwstr>
  </property>
  <property fmtid="{D5CDD505-2E9C-101B-9397-08002B2CF9AE}" pid="3" name="Order">
    <vt:r8>74800</vt:r8>
  </property>
</Properties>
</file>